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D49" w14:textId="77777777" w:rsidR="009D1172" w:rsidRDefault="009D1172" w:rsidP="009D1172">
      <w:pPr>
        <w:jc w:val="center"/>
      </w:pPr>
      <w:r>
        <w:t xml:space="preserve">SECTION </w:t>
      </w:r>
      <w:r w:rsidR="00891BF6">
        <w:t>09 25 2</w:t>
      </w:r>
      <w:r w:rsidR="001178BD" w:rsidRPr="001178BD">
        <w:t>3</w:t>
      </w:r>
    </w:p>
    <w:p w14:paraId="7D218D4A" w14:textId="77777777" w:rsidR="009D1172" w:rsidRDefault="009D1172" w:rsidP="009D1172">
      <w:pPr>
        <w:jc w:val="center"/>
      </w:pPr>
    </w:p>
    <w:p w14:paraId="7D218D4B" w14:textId="166E92EA" w:rsidR="009D1172" w:rsidRDefault="001178BD" w:rsidP="009D1172">
      <w:pPr>
        <w:jc w:val="center"/>
      </w:pPr>
      <w:r>
        <w:t xml:space="preserve">LIME </w:t>
      </w:r>
      <w:r w:rsidR="002378A6">
        <w:t xml:space="preserve">BASED </w:t>
      </w:r>
      <w:r w:rsidR="008A6B03">
        <w:t>PLASTER</w:t>
      </w:r>
      <w:r w:rsidR="002378A6">
        <w:t>ING</w:t>
      </w:r>
      <w:r w:rsidR="004F543E">
        <w:t xml:space="preserve"> – CONCRETE MASONRY UNIT (CMU)</w:t>
      </w:r>
    </w:p>
    <w:p w14:paraId="7D218D4C" w14:textId="77777777" w:rsidR="009D1172" w:rsidRDefault="009D1172" w:rsidP="009D1172">
      <w:pPr>
        <w:pStyle w:val="N-1"/>
      </w:pPr>
      <w:r>
        <w:t>GENERAL</w:t>
      </w:r>
    </w:p>
    <w:p w14:paraId="7D218D4D" w14:textId="77777777" w:rsidR="009D1172" w:rsidRDefault="009D1172" w:rsidP="009D1172">
      <w:pPr>
        <w:pStyle w:val="N-2"/>
      </w:pPr>
      <w:r>
        <w:t>SUMMARY</w:t>
      </w:r>
    </w:p>
    <w:p w14:paraId="7D218D4E" w14:textId="2FA9DC59" w:rsidR="009D1172" w:rsidRDefault="0096557D" w:rsidP="000E4A0E">
      <w:pPr>
        <w:pStyle w:val="N-3"/>
        <w:tabs>
          <w:tab w:val="num" w:pos="720"/>
        </w:tabs>
        <w:ind w:left="720"/>
      </w:pPr>
      <w:r>
        <w:t xml:space="preserve">Section Includes: </w:t>
      </w:r>
      <w:r w:rsidR="00AD7F25" w:rsidRPr="00CE7F21">
        <w:t>The work specified in this Section includes</w:t>
      </w:r>
      <w:r w:rsidR="003A7FB4">
        <w:t xml:space="preserve"> </w:t>
      </w:r>
      <w:r w:rsidR="00891BF6">
        <w:t xml:space="preserve">a </w:t>
      </w:r>
      <w:r w:rsidR="00241FAF">
        <w:t xml:space="preserve">light-weight </w:t>
      </w:r>
      <w:r w:rsidR="001B7BDE">
        <w:t>three-layer</w:t>
      </w:r>
      <w:r w:rsidR="00F7590E">
        <w:t xml:space="preserve"> application of</w:t>
      </w:r>
      <w:r w:rsidR="00CB2D1F">
        <w:t xml:space="preserve"> </w:t>
      </w:r>
      <w:r w:rsidR="00766275">
        <w:t xml:space="preserve">pure </w:t>
      </w:r>
      <w:r w:rsidR="00CB2D1F">
        <w:t xml:space="preserve">lime </w:t>
      </w:r>
      <w:r w:rsidR="003D39A1">
        <w:t>plaster</w:t>
      </w:r>
      <w:r w:rsidR="00F7590E">
        <w:t xml:space="preserve"> </w:t>
      </w:r>
      <w:r w:rsidR="008567C0">
        <w:t>directly over a sound mineral, concrete, masonry, or fired-clay surface</w:t>
      </w:r>
      <w:r w:rsidR="00C26AF6">
        <w:t xml:space="preserve">. </w:t>
      </w:r>
      <w:r w:rsidR="00AE39A1">
        <w:t>Plaster assembly consists</w:t>
      </w:r>
      <w:r w:rsidR="00635516">
        <w:t xml:space="preserve"> </w:t>
      </w:r>
      <w:r w:rsidR="007657FD">
        <w:t xml:space="preserve">of </w:t>
      </w:r>
      <w:r w:rsidR="00F7590E">
        <w:t xml:space="preserve">a </w:t>
      </w:r>
      <w:r w:rsidR="007657FD">
        <w:t xml:space="preserve">base </w:t>
      </w:r>
      <w:r w:rsidR="004C5F36">
        <w:t>“scratch</w:t>
      </w:r>
      <w:r w:rsidR="00A46A1D">
        <w:t xml:space="preserve"> coat</w:t>
      </w:r>
      <w:r w:rsidR="004C5F36">
        <w:t xml:space="preserve">” </w:t>
      </w:r>
      <w:r w:rsidR="0001515A">
        <w:t>layer</w:t>
      </w:r>
      <w:r w:rsidR="007657FD">
        <w:t xml:space="preserve"> </w:t>
      </w:r>
      <w:r w:rsidR="009D1ABE">
        <w:t xml:space="preserve">of </w:t>
      </w:r>
      <w:r w:rsidR="00616858">
        <w:t>plaster</w:t>
      </w:r>
      <w:r w:rsidR="00CB2D1F">
        <w:t xml:space="preserve"> </w:t>
      </w:r>
      <w:r w:rsidR="00635516">
        <w:t>to fill</w:t>
      </w:r>
      <w:r w:rsidR="00FC6731">
        <w:t xml:space="preserve"> and embed</w:t>
      </w:r>
      <w:r w:rsidR="00635516">
        <w:t xml:space="preserve"> the lath, an intermediate </w:t>
      </w:r>
      <w:r w:rsidR="00A46A1D">
        <w:t xml:space="preserve">bridge </w:t>
      </w:r>
      <w:r w:rsidR="004C5F36">
        <w:t>“br</w:t>
      </w:r>
      <w:r w:rsidR="00A46A1D">
        <w:t>own coat</w:t>
      </w:r>
      <w:r w:rsidR="004C5F36">
        <w:t xml:space="preserve">” </w:t>
      </w:r>
      <w:r w:rsidR="0001515A">
        <w:t>layer</w:t>
      </w:r>
      <w:r w:rsidR="00635516">
        <w:t xml:space="preserve"> of </w:t>
      </w:r>
      <w:r w:rsidR="003D39A1">
        <w:t>plaster</w:t>
      </w:r>
      <w:r w:rsidR="00616858">
        <w:t xml:space="preserve"> </w:t>
      </w:r>
      <w:r w:rsidR="000357C9">
        <w:t xml:space="preserve">producing a </w:t>
      </w:r>
      <w:r w:rsidR="0021798B">
        <w:t>l</w:t>
      </w:r>
      <w:r w:rsidR="001C7D8F">
        <w:t>evel and smooth surface plane</w:t>
      </w:r>
      <w:r w:rsidR="007657FD">
        <w:t xml:space="preserve">, and a top </w:t>
      </w:r>
      <w:r w:rsidR="004C5F36">
        <w:t xml:space="preserve">“finish” </w:t>
      </w:r>
      <w:r w:rsidR="00F5612D">
        <w:t>l</w:t>
      </w:r>
      <w:r w:rsidR="0001515A">
        <w:t>ayer</w:t>
      </w:r>
      <w:r w:rsidR="00E84651">
        <w:t xml:space="preserve"> of </w:t>
      </w:r>
      <w:r w:rsidR="00554F96">
        <w:t>plaster</w:t>
      </w:r>
      <w:r w:rsidR="00E84651">
        <w:t xml:space="preserve"> </w:t>
      </w:r>
      <w:r w:rsidR="001C7D8F">
        <w:t xml:space="preserve">with or without </w:t>
      </w:r>
      <w:r w:rsidR="00A4050C">
        <w:t>color</w:t>
      </w:r>
      <w:r w:rsidR="001C7D8F">
        <w:t>,</w:t>
      </w:r>
      <w:r w:rsidR="00A4050C">
        <w:t xml:space="preserve"> </w:t>
      </w:r>
      <w:r w:rsidR="004C5F36">
        <w:t>textured</w:t>
      </w:r>
      <w:r w:rsidR="00E84651">
        <w:t xml:space="preserve"> as </w:t>
      </w:r>
      <w:r w:rsidR="009D1ABE">
        <w:t>desired.</w:t>
      </w:r>
      <w:r w:rsidR="007F3A93">
        <w:t xml:space="preserve"> </w:t>
      </w:r>
      <w:r w:rsidR="00BB3575" w:rsidRPr="00BB3575">
        <w:t>Specification includes limited surface p</w:t>
      </w:r>
      <w:r w:rsidR="003A7FB4">
        <w:t>reparation</w:t>
      </w:r>
      <w:r w:rsidR="00BB3575" w:rsidRPr="00BB3575">
        <w:t>.</w:t>
      </w:r>
    </w:p>
    <w:p w14:paraId="7D218D4F" w14:textId="77777777" w:rsidR="00AD7F25" w:rsidRDefault="0096557D" w:rsidP="000E4A0E">
      <w:pPr>
        <w:pStyle w:val="N-3"/>
        <w:tabs>
          <w:tab w:val="num" w:pos="720"/>
        </w:tabs>
        <w:ind w:left="720"/>
      </w:pPr>
      <w:r>
        <w:t>Related Sections:</w:t>
      </w:r>
      <w:r w:rsidRPr="00853A7E">
        <w:t xml:space="preserve"> </w:t>
      </w:r>
      <w:r w:rsidR="00AD7F25" w:rsidRPr="00CE7F21">
        <w:t>Related sections include</w:t>
      </w:r>
      <w:r w:rsidR="006C4FAA">
        <w:t xml:space="preserve"> </w:t>
      </w:r>
      <w:r w:rsidR="00AD7F25" w:rsidRPr="00CE7F21">
        <w:t>the following:</w:t>
      </w:r>
    </w:p>
    <w:p w14:paraId="7D218D50" w14:textId="77777777" w:rsidR="00FE4405" w:rsidRPr="007C7B38" w:rsidRDefault="00FE4405" w:rsidP="00FE4405">
      <w:pPr>
        <w:pStyle w:val="N-3"/>
        <w:numPr>
          <w:ilvl w:val="0"/>
          <w:numId w:val="0"/>
        </w:numPr>
        <w:tabs>
          <w:tab w:val="num" w:pos="720"/>
        </w:tabs>
        <w:ind w:left="720"/>
        <w:rPr>
          <w:i/>
          <w:caps/>
          <w:color w:val="FF0000"/>
        </w:rPr>
      </w:pPr>
      <w:r w:rsidRPr="007C7B38">
        <w:rPr>
          <w:i/>
          <w:caps/>
          <w:color w:val="FF0000"/>
        </w:rPr>
        <w:t>Place related sections below.  Examples include:</w:t>
      </w:r>
    </w:p>
    <w:p w14:paraId="70028269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03 30 00 </w:t>
      </w:r>
      <w:r w:rsidRPr="00853A7E">
        <w:t>–</w:t>
      </w:r>
      <w:r>
        <w:t xml:space="preserve"> Cast-in-Place Concrete</w:t>
      </w:r>
    </w:p>
    <w:p w14:paraId="2B51EB1C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03 31 00 </w:t>
      </w:r>
      <w:r w:rsidRPr="00853A7E">
        <w:t>–</w:t>
      </w:r>
      <w:r>
        <w:t xml:space="preserve"> Structural Concrete</w:t>
      </w:r>
    </w:p>
    <w:p w14:paraId="00B5597B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03 33 00 </w:t>
      </w:r>
      <w:r w:rsidRPr="00853A7E">
        <w:t>–</w:t>
      </w:r>
      <w:r>
        <w:t xml:space="preserve"> Architectural Concrete</w:t>
      </w:r>
    </w:p>
    <w:p w14:paraId="48368206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03 40 00 </w:t>
      </w:r>
      <w:r w:rsidRPr="00853A7E">
        <w:t>–</w:t>
      </w:r>
      <w:r>
        <w:t xml:space="preserve"> Precast Concrete</w:t>
      </w:r>
    </w:p>
    <w:p w14:paraId="6E26FED0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03 49 00 </w:t>
      </w:r>
      <w:r w:rsidRPr="00853A7E">
        <w:t>–</w:t>
      </w:r>
      <w:r>
        <w:t xml:space="preserve"> Glass-Fiber-Reinforced Concrete</w:t>
      </w:r>
    </w:p>
    <w:p w14:paraId="690A66AC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04 21 00 </w:t>
      </w:r>
      <w:r w:rsidRPr="00853A7E">
        <w:t>–</w:t>
      </w:r>
      <w:r>
        <w:t xml:space="preserve"> Clay Unit Masonry</w:t>
      </w:r>
    </w:p>
    <w:p w14:paraId="4F11D117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04 22 00 </w:t>
      </w:r>
      <w:r w:rsidRPr="00853A7E">
        <w:t>–</w:t>
      </w:r>
      <w:r>
        <w:t xml:space="preserve"> Concrete Unit Masonry</w:t>
      </w:r>
    </w:p>
    <w:p w14:paraId="798F3BD0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04 24 00 </w:t>
      </w:r>
      <w:r w:rsidRPr="00853A7E">
        <w:t>–</w:t>
      </w:r>
      <w:r>
        <w:t xml:space="preserve"> Adobe Unit Masonry</w:t>
      </w:r>
    </w:p>
    <w:p w14:paraId="06F6A050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04 25 00 </w:t>
      </w:r>
      <w:r w:rsidRPr="00853A7E">
        <w:t>–</w:t>
      </w:r>
      <w:r>
        <w:t xml:space="preserve"> Unit Masonry Panels</w:t>
      </w:r>
    </w:p>
    <w:p w14:paraId="3E70D961" w14:textId="77777777" w:rsidR="00EE4339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04 26 00 </w:t>
      </w:r>
      <w:r w:rsidRPr="00853A7E">
        <w:t>–</w:t>
      </w:r>
      <w:r>
        <w:t xml:space="preserve"> Single-Wythe Unit Masonry</w:t>
      </w:r>
    </w:p>
    <w:p w14:paraId="6762C383" w14:textId="77777777" w:rsidR="00CD22E5" w:rsidRDefault="00CD22E5" w:rsidP="00CD22E5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04 27 00 </w:t>
      </w:r>
      <w:r w:rsidRPr="00853A7E">
        <w:t>–</w:t>
      </w:r>
      <w:r>
        <w:t xml:space="preserve"> Multiple-Wythe Unit Masonry</w:t>
      </w:r>
    </w:p>
    <w:p w14:paraId="52F37352" w14:textId="77777777" w:rsidR="00CD22E5" w:rsidRDefault="00CD22E5" w:rsidP="00CD22E5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04 71 00 </w:t>
      </w:r>
      <w:r w:rsidRPr="00853A7E">
        <w:t>–</w:t>
      </w:r>
      <w:r>
        <w:t xml:space="preserve"> Manufactured Brick Masonry</w:t>
      </w:r>
    </w:p>
    <w:p w14:paraId="4B148BC8" w14:textId="5BCE8EB0" w:rsidR="00364668" w:rsidRDefault="00364668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>
        <w:t>5</w:t>
      </w:r>
      <w:r w:rsidRPr="00853A7E">
        <w:t xml:space="preserve"> </w:t>
      </w:r>
      <w:r>
        <w:t>4</w:t>
      </w:r>
      <w:r w:rsidR="00F22663">
        <w:t>1</w:t>
      </w:r>
      <w:r w:rsidRPr="00853A7E">
        <w:t xml:space="preserve"> </w:t>
      </w:r>
      <w:r w:rsidR="00F22663">
        <w:t>00</w:t>
      </w:r>
      <w:r w:rsidRPr="00853A7E">
        <w:t xml:space="preserve"> –</w:t>
      </w:r>
      <w:r w:rsidR="00F22663">
        <w:t xml:space="preserve"> Structural Metal Stud Framing</w:t>
      </w:r>
    </w:p>
    <w:p w14:paraId="10DD673D" w14:textId="47C2C07A" w:rsidR="00373F49" w:rsidRDefault="00373F49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 w:rsidR="00397AE2">
        <w:t>6</w:t>
      </w:r>
      <w:r w:rsidRPr="00853A7E">
        <w:t xml:space="preserve"> </w:t>
      </w:r>
      <w:r w:rsidR="00397AE2">
        <w:t>11</w:t>
      </w:r>
      <w:r w:rsidRPr="00853A7E">
        <w:t xml:space="preserve"> </w:t>
      </w:r>
      <w:r w:rsidR="00397AE2">
        <w:t>00</w:t>
      </w:r>
      <w:r w:rsidRPr="00853A7E">
        <w:t xml:space="preserve"> –</w:t>
      </w:r>
      <w:r w:rsidR="00647CD6">
        <w:t xml:space="preserve"> Wood Framing</w:t>
      </w:r>
    </w:p>
    <w:p w14:paraId="2901FC22" w14:textId="47B1F3A9" w:rsidR="005C26BF" w:rsidRDefault="005C26BF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 w:rsidR="00915355">
        <w:t>7</w:t>
      </w:r>
      <w:r w:rsidRPr="00853A7E">
        <w:t xml:space="preserve"> </w:t>
      </w:r>
      <w:r>
        <w:t>24</w:t>
      </w:r>
      <w:r w:rsidRPr="00853A7E">
        <w:t xml:space="preserve"> </w:t>
      </w:r>
      <w:r w:rsidR="00915355">
        <w:t>3</w:t>
      </w:r>
      <w:r>
        <w:t>3</w:t>
      </w:r>
      <w:r w:rsidRPr="00853A7E">
        <w:t xml:space="preserve"> –</w:t>
      </w:r>
      <w:r w:rsidR="00915355">
        <w:t xml:space="preserve"> Direct-Applied Finish Systems</w:t>
      </w:r>
    </w:p>
    <w:p w14:paraId="2A3F1B8F" w14:textId="2DF8CDAC" w:rsidR="00D012FE" w:rsidRDefault="00D90495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>
        <w:t>7</w:t>
      </w:r>
      <w:r w:rsidRPr="00853A7E">
        <w:t xml:space="preserve"> </w:t>
      </w:r>
      <w:r>
        <w:t>26</w:t>
      </w:r>
      <w:r w:rsidRPr="00853A7E">
        <w:t xml:space="preserve"> </w:t>
      </w:r>
      <w:r>
        <w:t>13</w:t>
      </w:r>
      <w:r w:rsidRPr="00853A7E">
        <w:t xml:space="preserve"> –</w:t>
      </w:r>
      <w:r>
        <w:t xml:space="preserve"> Above-Grade Vapor Retarder</w:t>
      </w:r>
    </w:p>
    <w:p w14:paraId="658C1E60" w14:textId="278EBEEC" w:rsidR="00654172" w:rsidRDefault="00654172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="00E71C09">
        <w:t xml:space="preserve">07 </w:t>
      </w:r>
      <w:r w:rsidR="00EA4570">
        <w:t xml:space="preserve">27 </w:t>
      </w:r>
      <w:r w:rsidR="00266C33">
        <w:t>43</w:t>
      </w:r>
      <w:r w:rsidRPr="00853A7E">
        <w:t xml:space="preserve"> –</w:t>
      </w:r>
      <w:r w:rsidR="00266C33">
        <w:t xml:space="preserve"> Plaste</w:t>
      </w:r>
      <w:r w:rsidR="00CC09A6">
        <w:t>red Air Barriers</w:t>
      </w:r>
    </w:p>
    <w:p w14:paraId="09451200" w14:textId="3BEA650D" w:rsidR="009E65A5" w:rsidRDefault="009E65A5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>
        <w:t>9</w:t>
      </w:r>
      <w:r w:rsidRPr="00853A7E">
        <w:t xml:space="preserve"> </w:t>
      </w:r>
      <w:r>
        <w:t>2</w:t>
      </w:r>
      <w:r w:rsidR="00786D58">
        <w:t>1</w:t>
      </w:r>
      <w:r w:rsidRPr="00853A7E">
        <w:t xml:space="preserve"> </w:t>
      </w:r>
      <w:r w:rsidR="00786D58">
        <w:t>00</w:t>
      </w:r>
      <w:r w:rsidRPr="00853A7E">
        <w:t xml:space="preserve"> –</w:t>
      </w:r>
      <w:r>
        <w:t xml:space="preserve"> </w:t>
      </w:r>
      <w:r w:rsidR="00786D58">
        <w:t>Plaster and Gypsum Board Assemblies</w:t>
      </w:r>
    </w:p>
    <w:p w14:paraId="36878050" w14:textId="10CEBB19" w:rsidR="003904B7" w:rsidRDefault="003904B7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>
        <w:t>9</w:t>
      </w:r>
      <w:r w:rsidRPr="00853A7E">
        <w:t xml:space="preserve"> </w:t>
      </w:r>
      <w:r>
        <w:t>2</w:t>
      </w:r>
      <w:r w:rsidR="00C41D9B">
        <w:t>2</w:t>
      </w:r>
      <w:r w:rsidRPr="00853A7E">
        <w:t xml:space="preserve"> </w:t>
      </w:r>
      <w:r w:rsidR="00C41D9B">
        <w:t>36</w:t>
      </w:r>
      <w:r w:rsidRPr="00853A7E">
        <w:t xml:space="preserve"> –</w:t>
      </w:r>
      <w:r>
        <w:t xml:space="preserve"> Lath</w:t>
      </w:r>
    </w:p>
    <w:p w14:paraId="63B12CEE" w14:textId="2871F317" w:rsidR="008C5FBE" w:rsidRDefault="008C5FBE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>
        <w:t>9</w:t>
      </w:r>
      <w:r w:rsidRPr="00853A7E">
        <w:t xml:space="preserve"> </w:t>
      </w:r>
      <w:r>
        <w:t>2</w:t>
      </w:r>
      <w:r w:rsidR="00832038">
        <w:t>4</w:t>
      </w:r>
      <w:r w:rsidRPr="00853A7E">
        <w:t xml:space="preserve"> </w:t>
      </w:r>
      <w:r w:rsidR="00832038">
        <w:t>1</w:t>
      </w:r>
      <w:r>
        <w:t>3</w:t>
      </w:r>
      <w:r w:rsidRPr="00853A7E">
        <w:t xml:space="preserve"> –</w:t>
      </w:r>
      <w:r>
        <w:t xml:space="preserve"> Adobe</w:t>
      </w:r>
      <w:r w:rsidR="00A91658">
        <w:t xml:space="preserve"> Finish</w:t>
      </w:r>
    </w:p>
    <w:p w14:paraId="173F4DD9" w14:textId="1A0BE09E" w:rsidR="008F3E41" w:rsidRDefault="008F3E41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>
        <w:t>9</w:t>
      </w:r>
      <w:r w:rsidRPr="00853A7E">
        <w:t xml:space="preserve"> </w:t>
      </w:r>
      <w:r>
        <w:t>2</w:t>
      </w:r>
      <w:r w:rsidR="00936633">
        <w:t>4</w:t>
      </w:r>
      <w:r w:rsidRPr="00853A7E">
        <w:t xml:space="preserve"> </w:t>
      </w:r>
      <w:r>
        <w:t>23</w:t>
      </w:r>
      <w:r w:rsidRPr="00853A7E">
        <w:t xml:space="preserve"> –</w:t>
      </w:r>
      <w:r>
        <w:t xml:space="preserve"> Cement Stucco</w:t>
      </w:r>
    </w:p>
    <w:p w14:paraId="44CBCC48" w14:textId="57549A52" w:rsidR="0081532C" w:rsidRDefault="0081532C" w:rsidP="0081532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Pr="00853A7E">
        <w:t>0</w:t>
      </w:r>
      <w:r>
        <w:t>9</w:t>
      </w:r>
      <w:r w:rsidRPr="00853A7E">
        <w:t xml:space="preserve"> </w:t>
      </w:r>
      <w:r>
        <w:t>25</w:t>
      </w:r>
      <w:r w:rsidRPr="00853A7E">
        <w:t xml:space="preserve"> </w:t>
      </w:r>
      <w:r>
        <w:t>23</w:t>
      </w:r>
      <w:r w:rsidRPr="00853A7E">
        <w:t xml:space="preserve"> – </w:t>
      </w:r>
      <w:r>
        <w:t>Lime Based Plastering</w:t>
      </w:r>
    </w:p>
    <w:p w14:paraId="48E5A616" w14:textId="2C578276" w:rsidR="00CD22E5" w:rsidRDefault="00EE1617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Section 09 91 00 – Painting</w:t>
      </w:r>
    </w:p>
    <w:p w14:paraId="7D218D51" w14:textId="0A1453F5" w:rsidR="0062683A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Section 0</w:t>
      </w:r>
      <w:r w:rsidR="00474FD8">
        <w:t>9</w:t>
      </w:r>
      <w:r>
        <w:t xml:space="preserve"> </w:t>
      </w:r>
      <w:r w:rsidR="00474FD8">
        <w:t>96</w:t>
      </w:r>
      <w:r>
        <w:t xml:space="preserve"> </w:t>
      </w:r>
      <w:r w:rsidR="00474FD8">
        <w:t>13</w:t>
      </w:r>
      <w:r>
        <w:t xml:space="preserve"> – </w:t>
      </w:r>
      <w:r w:rsidR="00474FD8">
        <w:t>Abrasion-Resistant Coatings</w:t>
      </w:r>
    </w:p>
    <w:p w14:paraId="7D218D52" w14:textId="47B2E478" w:rsidR="0062683A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Section 0</w:t>
      </w:r>
      <w:r w:rsidR="00474FD8">
        <w:t>9 96 14</w:t>
      </w:r>
      <w:r>
        <w:t xml:space="preserve"> – </w:t>
      </w:r>
      <w:r w:rsidR="00032981">
        <w:t>Mold-Resistant Coatings</w:t>
      </w:r>
    </w:p>
    <w:p w14:paraId="7D218D53" w14:textId="2D797DA1" w:rsidR="0062683A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="00032981">
        <w:t>09 96 26</w:t>
      </w:r>
      <w:r>
        <w:t xml:space="preserve"> – </w:t>
      </w:r>
      <w:r w:rsidR="00032981">
        <w:t>Marine Coatings</w:t>
      </w:r>
    </w:p>
    <w:p w14:paraId="7D218D54" w14:textId="47A30189" w:rsidR="0062683A" w:rsidRPr="00853A7E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lastRenderedPageBreak/>
        <w:t xml:space="preserve">Section </w:t>
      </w:r>
      <w:r w:rsidR="006C29B3">
        <w:t>09 96 33</w:t>
      </w:r>
      <w:r>
        <w:t xml:space="preserve"> – </w:t>
      </w:r>
      <w:r w:rsidR="006C29B3">
        <w:t>High-Temperature Resistant Coatings</w:t>
      </w:r>
    </w:p>
    <w:p w14:paraId="7D218D55" w14:textId="1E71D84E" w:rsidR="0062683A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</w:t>
      </w:r>
      <w:r w:rsidR="00F22BC9">
        <w:t xml:space="preserve">09 96 </w:t>
      </w:r>
      <w:r w:rsidR="00834A8B">
        <w:t>35</w:t>
      </w:r>
      <w:r>
        <w:t xml:space="preserve"> – </w:t>
      </w:r>
      <w:r w:rsidR="00834A8B">
        <w:t>Chemical-Resistant Coatings</w:t>
      </w:r>
    </w:p>
    <w:p w14:paraId="7D218D56" w14:textId="59F89D2D" w:rsidR="0062683A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Section 09 </w:t>
      </w:r>
      <w:r w:rsidR="00834A8B">
        <w:t xml:space="preserve">96 43 </w:t>
      </w:r>
      <w:r>
        <w:t xml:space="preserve">– </w:t>
      </w:r>
      <w:r w:rsidR="00834A8B">
        <w:t>Fire-Re</w:t>
      </w:r>
      <w:r w:rsidR="005C70B5">
        <w:t>tardan</w:t>
      </w:r>
      <w:r w:rsidR="00834A8B">
        <w:t>t Coatings</w:t>
      </w:r>
    </w:p>
    <w:p w14:paraId="7D218D59" w14:textId="6EF8880B" w:rsidR="0062683A" w:rsidRDefault="0062683A" w:rsidP="00FB1EC6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Section</w:t>
      </w:r>
      <w:r w:rsidRPr="00853A7E">
        <w:t xml:space="preserve"> 0</w:t>
      </w:r>
      <w:r>
        <w:t>9</w:t>
      </w:r>
      <w:r w:rsidRPr="00853A7E">
        <w:t xml:space="preserve"> </w:t>
      </w:r>
      <w:r w:rsidR="00834A8B">
        <w:t xml:space="preserve">96 66 </w:t>
      </w:r>
      <w:r w:rsidRPr="00853A7E">
        <w:t xml:space="preserve">– </w:t>
      </w:r>
      <w:r w:rsidR="00834A8B">
        <w:t>Aggregate Wall Coatings</w:t>
      </w:r>
    </w:p>
    <w:p w14:paraId="7D218D60" w14:textId="77777777" w:rsidR="00AD7F25" w:rsidRPr="00CE7F21" w:rsidRDefault="00AD7F25" w:rsidP="00AD7F25">
      <w:pPr>
        <w:pStyle w:val="N-2"/>
      </w:pPr>
      <w:r w:rsidRPr="00CE7F21">
        <w:t>REFERENCES</w:t>
      </w:r>
    </w:p>
    <w:p w14:paraId="7D218D61" w14:textId="77777777" w:rsidR="00AD7F25" w:rsidRPr="00CE7F21" w:rsidRDefault="00AD7F25" w:rsidP="000E4A0E">
      <w:pPr>
        <w:pStyle w:val="N-3"/>
        <w:tabs>
          <w:tab w:val="num" w:pos="720"/>
        </w:tabs>
        <w:ind w:left="720"/>
      </w:pPr>
      <w:r w:rsidRPr="00CE7F21">
        <w:t>General: The publications listed below form a part of this Specification to the extent referenced.  The publications are referred to in the text by the basic</w:t>
      </w:r>
      <w:r w:rsidR="00531616">
        <w:t xml:space="preserve"> designation only.  </w:t>
      </w:r>
    </w:p>
    <w:p w14:paraId="7D218D62" w14:textId="174B5F43" w:rsidR="00AD7F25" w:rsidRPr="00AD7F25" w:rsidRDefault="009C701C" w:rsidP="000E4A0E">
      <w:pPr>
        <w:pStyle w:val="N-3"/>
        <w:tabs>
          <w:tab w:val="num" w:pos="720"/>
        </w:tabs>
        <w:ind w:left="720" w:hanging="270"/>
        <w:rPr>
          <w:lang w:val="de-DE"/>
        </w:rPr>
      </w:pPr>
      <w:r>
        <w:rPr>
          <w:lang w:val="de-DE"/>
        </w:rPr>
        <w:t>ASTM</w:t>
      </w:r>
      <w:r w:rsidR="000A7A5E">
        <w:rPr>
          <w:lang w:val="de-DE"/>
        </w:rPr>
        <w:t xml:space="preserve"> Standards</w:t>
      </w:r>
      <w:r w:rsidR="00852256">
        <w:rPr>
          <w:lang w:val="de-DE"/>
        </w:rPr>
        <w:t xml:space="preserve"> </w:t>
      </w:r>
    </w:p>
    <w:p w14:paraId="34540497" w14:textId="77777777" w:rsidR="00686DA1" w:rsidRPr="00242876" w:rsidRDefault="00686DA1" w:rsidP="00686DA1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ASTM C 78, “</w:t>
      </w:r>
      <w:r w:rsidRPr="006E048A">
        <w:t>Standard Test Method for Flexural Strength of Concrete (Using Simple Beam with Third-Point Loading)</w:t>
      </w:r>
      <w:r>
        <w:t>”</w:t>
      </w:r>
    </w:p>
    <w:p w14:paraId="73D03118" w14:textId="77777777" w:rsidR="00C82799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ASTM E 96, “</w:t>
      </w:r>
      <w:r w:rsidRPr="008856DD">
        <w:t>Standard Test Methods for Water Vapor Transmission of Materials</w:t>
      </w:r>
      <w:r>
        <w:t>”</w:t>
      </w:r>
    </w:p>
    <w:p w14:paraId="442B77F7" w14:textId="6B394D05" w:rsidR="00574267" w:rsidRPr="00574267" w:rsidRDefault="000A7A5E" w:rsidP="0057426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rPr>
          <w:rStyle w:val="Hyperlink"/>
          <w:color w:val="auto"/>
          <w:u w:val="none"/>
        </w:rPr>
        <w:t>ASTM C</w:t>
      </w:r>
      <w:r w:rsidR="00BC4657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1</w:t>
      </w:r>
      <w:r w:rsidR="00623FE9">
        <w:rPr>
          <w:rStyle w:val="Hyperlink"/>
          <w:color w:val="auto"/>
          <w:u w:val="none"/>
        </w:rPr>
        <w:t>09</w:t>
      </w:r>
      <w:r w:rsidR="00694BF0">
        <w:rPr>
          <w:rStyle w:val="Hyperlink"/>
          <w:color w:val="auto"/>
          <w:u w:val="none"/>
        </w:rPr>
        <w:t>, “</w:t>
      </w:r>
      <w:r w:rsidR="00574267" w:rsidRPr="00574267">
        <w:t>Standard Test Method for Compressive Strength of Hydraulic Cement Mortars</w:t>
      </w:r>
      <w:r w:rsidR="000D582A">
        <w:t>”</w:t>
      </w:r>
    </w:p>
    <w:p w14:paraId="6651D1DD" w14:textId="77777777" w:rsidR="00C82799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ASTM D 1475, “</w:t>
      </w:r>
      <w:r w:rsidRPr="00BE4DFF">
        <w:t>Standard Test Method for Density of Liquid Coatings, Inks, and Related Products</w:t>
      </w:r>
      <w:r>
        <w:t>”</w:t>
      </w:r>
    </w:p>
    <w:p w14:paraId="6BED0125" w14:textId="77777777" w:rsidR="00C82799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ASTM C 1549, “</w:t>
      </w:r>
      <w:r w:rsidRPr="00282F02">
        <w:t>Standard Test Method for Determination of Solar Reflectance Near Ambient Temperature Using a Portable Solar Reflectometer</w:t>
      </w:r>
      <w:r>
        <w:t>”</w:t>
      </w:r>
    </w:p>
    <w:p w14:paraId="7D218D64" w14:textId="657D7EF3" w:rsidR="00242876" w:rsidRPr="00242876" w:rsidRDefault="00CB5594" w:rsidP="00531616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 xml:space="preserve">ASTM </w:t>
      </w:r>
      <w:r w:rsidR="006878EC">
        <w:t>C</w:t>
      </w:r>
      <w:r w:rsidR="00BC4657">
        <w:t xml:space="preserve"> </w:t>
      </w:r>
      <w:r w:rsidR="00F74812">
        <w:t>1583, “</w:t>
      </w:r>
      <w:r w:rsidR="00F720F3" w:rsidRPr="00F720F3">
        <w:t>Standard Test Method for Tensile Strength of Concrete Surfaces and the Bond Strength or Tensile Strength of Concrete Repair and Overlay Materials by Direct Tension (Pull-off Method)</w:t>
      </w:r>
      <w:r w:rsidR="00F720F3">
        <w:t>”</w:t>
      </w:r>
    </w:p>
    <w:p w14:paraId="66CBADE3" w14:textId="77777777" w:rsidR="00C82799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ASTM D 1653, “</w:t>
      </w:r>
      <w:r w:rsidRPr="00424D60">
        <w:t>Standard Test Methods for Water Vapor Transmission of Organic Coating Films</w:t>
      </w:r>
      <w:r>
        <w:t>”</w:t>
      </w:r>
    </w:p>
    <w:p w14:paraId="0A034EC7" w14:textId="69DFAE37" w:rsidR="00424D60" w:rsidRPr="00424D60" w:rsidRDefault="00424D60" w:rsidP="00424D60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ASTM D 2369, “</w:t>
      </w:r>
      <w:r w:rsidRPr="00424D60">
        <w:t>Standard Test Method for Volatile Content of Coatings</w:t>
      </w:r>
      <w:r>
        <w:t>”</w:t>
      </w:r>
    </w:p>
    <w:p w14:paraId="1A96BD59" w14:textId="6D4AEEB7" w:rsidR="00F366B3" w:rsidRPr="00290373" w:rsidRDefault="00290373" w:rsidP="00290373">
      <w:pPr>
        <w:pStyle w:val="N-3"/>
        <w:tabs>
          <w:tab w:val="num" w:pos="720"/>
        </w:tabs>
        <w:ind w:left="720" w:hanging="270"/>
        <w:rPr>
          <w:lang w:val="de-DE"/>
        </w:rPr>
      </w:pPr>
      <w:r w:rsidRPr="00290373">
        <w:rPr>
          <w:lang w:val="de-DE"/>
        </w:rPr>
        <w:t>Other Standards</w:t>
      </w:r>
    </w:p>
    <w:p w14:paraId="1BF0CA63" w14:textId="3529AB20" w:rsidR="00935467" w:rsidRPr="00C80B3C" w:rsidRDefault="00E30A69" w:rsidP="00531616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 xml:space="preserve">CE Fire Classification </w:t>
      </w:r>
      <w:r w:rsidR="00280E25">
        <w:t>1A</w:t>
      </w:r>
      <w:r w:rsidR="00800970">
        <w:t>:</w:t>
      </w:r>
      <w:r w:rsidR="005D579B">
        <w:t xml:space="preserve"> </w:t>
      </w:r>
      <w:r w:rsidR="00320ADF">
        <w:t>N</w:t>
      </w:r>
      <w:r w:rsidR="00DB788E">
        <w:t>on-</w:t>
      </w:r>
      <w:r w:rsidR="00320ADF">
        <w:t>combustible</w:t>
      </w:r>
    </w:p>
    <w:p w14:paraId="7D218D66" w14:textId="77777777" w:rsidR="009D1172" w:rsidRPr="00853A7E" w:rsidRDefault="009D1172" w:rsidP="00AD7F25">
      <w:pPr>
        <w:pStyle w:val="N-2"/>
      </w:pPr>
      <w:r w:rsidRPr="00853A7E">
        <w:t>DEFINITIONS</w:t>
      </w:r>
    </w:p>
    <w:p w14:paraId="7D218D68" w14:textId="6FB206AE" w:rsidR="00011117" w:rsidRPr="000F4DD8" w:rsidRDefault="008D67AD" w:rsidP="00011117">
      <w:pPr>
        <w:pStyle w:val="N-3"/>
        <w:tabs>
          <w:tab w:val="num" w:pos="720"/>
        </w:tabs>
        <w:ind w:left="720"/>
      </w:pPr>
      <w:r>
        <w:t>Base</w:t>
      </w:r>
      <w:r w:rsidR="00154354">
        <w:t xml:space="preserve"> Coat</w:t>
      </w:r>
      <w:r w:rsidR="001878EE">
        <w:t xml:space="preserve"> Plaster</w:t>
      </w:r>
      <w:r w:rsidR="00011117">
        <w:t xml:space="preserve">: </w:t>
      </w:r>
      <w:r w:rsidR="00032F7D">
        <w:t xml:space="preserve">The first layer of </w:t>
      </w:r>
      <w:r w:rsidR="00AF42AF">
        <w:t>plaster</w:t>
      </w:r>
      <w:r w:rsidR="00011117" w:rsidRPr="00C63FD3">
        <w:t>.</w:t>
      </w:r>
    </w:p>
    <w:p w14:paraId="7D218D69" w14:textId="4E9E2373" w:rsidR="00011117" w:rsidRDefault="00154354" w:rsidP="00011117">
      <w:pPr>
        <w:pStyle w:val="N-3"/>
        <w:tabs>
          <w:tab w:val="num" w:pos="720"/>
        </w:tabs>
        <w:ind w:left="720"/>
      </w:pPr>
      <w:r>
        <w:t>Br</w:t>
      </w:r>
      <w:r w:rsidR="00A46A1D">
        <w:t>idge</w:t>
      </w:r>
      <w:r>
        <w:t xml:space="preserve"> Coat</w:t>
      </w:r>
      <w:r w:rsidR="001878EE">
        <w:t xml:space="preserve"> Plaster</w:t>
      </w:r>
      <w:r w:rsidR="00011117" w:rsidRPr="00C63FD3">
        <w:t xml:space="preserve">: </w:t>
      </w:r>
      <w:r w:rsidR="00DF0239">
        <w:t xml:space="preserve">The second layer of </w:t>
      </w:r>
      <w:r w:rsidR="00AF42AF">
        <w:t>plaster</w:t>
      </w:r>
      <w:r w:rsidR="00011117">
        <w:t>.</w:t>
      </w:r>
    </w:p>
    <w:p w14:paraId="7D218D6A" w14:textId="6F193683" w:rsidR="00635516" w:rsidRDefault="00154354" w:rsidP="00011117">
      <w:pPr>
        <w:pStyle w:val="N-3"/>
        <w:tabs>
          <w:tab w:val="num" w:pos="720"/>
        </w:tabs>
        <w:ind w:left="720"/>
      </w:pPr>
      <w:r>
        <w:t>Finish Coat</w:t>
      </w:r>
      <w:r w:rsidR="001878EE">
        <w:t xml:space="preserve"> Plaster</w:t>
      </w:r>
      <w:r w:rsidR="00032F7D">
        <w:t xml:space="preserve">: The third layer of </w:t>
      </w:r>
      <w:r w:rsidR="00554F96">
        <w:t>plaster</w:t>
      </w:r>
      <w:r w:rsidR="00635516">
        <w:t>.</w:t>
      </w:r>
    </w:p>
    <w:p w14:paraId="7D218D6C" w14:textId="77777777" w:rsidR="009D1172" w:rsidRDefault="009D1172" w:rsidP="009D1172">
      <w:pPr>
        <w:pStyle w:val="N-2"/>
      </w:pPr>
      <w:r>
        <w:t>SYSTEM DESCRIPTION</w:t>
      </w:r>
    </w:p>
    <w:p w14:paraId="7D218D6D" w14:textId="18774E97" w:rsidR="000F4DD8" w:rsidRDefault="0096557D" w:rsidP="000F4DD8">
      <w:pPr>
        <w:pStyle w:val="N-3"/>
        <w:tabs>
          <w:tab w:val="num" w:pos="720"/>
        </w:tabs>
        <w:ind w:left="720"/>
      </w:pPr>
      <w:r>
        <w:t xml:space="preserve">A </w:t>
      </w:r>
      <w:r w:rsidR="000E5D99">
        <w:t xml:space="preserve">materials-compatible </w:t>
      </w:r>
      <w:r w:rsidR="00D541F2">
        <w:t xml:space="preserve">highly </w:t>
      </w:r>
      <w:r w:rsidR="00340B51">
        <w:t xml:space="preserve">vapor permeable </w:t>
      </w:r>
      <w:r w:rsidR="00033527">
        <w:t xml:space="preserve">lime </w:t>
      </w:r>
      <w:r w:rsidR="008A6B03">
        <w:t>plaster</w:t>
      </w:r>
      <w:r w:rsidR="00FE4405">
        <w:t xml:space="preserve"> </w:t>
      </w:r>
      <w:r w:rsidR="002032AD">
        <w:t>system</w:t>
      </w:r>
      <w:r w:rsidR="00A94AC8">
        <w:t>.</w:t>
      </w:r>
    </w:p>
    <w:p w14:paraId="7D218D6E" w14:textId="76645783" w:rsidR="006039E9" w:rsidRDefault="006039E9" w:rsidP="007017ED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 xml:space="preserve">A </w:t>
      </w:r>
      <w:r w:rsidR="002F2608">
        <w:t>three-coat</w:t>
      </w:r>
      <w:r>
        <w:t xml:space="preserve"> </w:t>
      </w:r>
      <w:r w:rsidR="00AF42AF">
        <w:t>l</w:t>
      </w:r>
      <w:r w:rsidR="00ED5692">
        <w:t xml:space="preserve">ime </w:t>
      </w:r>
      <w:r w:rsidR="00AF42AF">
        <w:t>plaster</w:t>
      </w:r>
      <w:r w:rsidR="00011117">
        <w:t xml:space="preserve"> </w:t>
      </w:r>
      <w:r w:rsidR="00AF42AF">
        <w:t>s</w:t>
      </w:r>
      <w:r w:rsidR="00011117">
        <w:t>ystem</w:t>
      </w:r>
      <w:r w:rsidR="00011117" w:rsidRPr="00C63FD3">
        <w:t xml:space="preserve"> </w:t>
      </w:r>
      <w:r>
        <w:t>consisting of:</w:t>
      </w:r>
    </w:p>
    <w:p w14:paraId="7D218D6F" w14:textId="3DD27020" w:rsidR="005F6888" w:rsidRDefault="005F6888" w:rsidP="005F6888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A </w:t>
      </w:r>
      <w:r w:rsidR="00D943B1">
        <w:t>3/8</w:t>
      </w:r>
      <w:r w:rsidR="00C26AF6">
        <w:t>-inch-thick</w:t>
      </w:r>
      <w:r w:rsidR="00C010D1">
        <w:t xml:space="preserve"> </w:t>
      </w:r>
      <w:r>
        <w:t xml:space="preserve">coarse-grained </w:t>
      </w:r>
      <w:r w:rsidR="00AF42AF">
        <w:t>plaster</w:t>
      </w:r>
      <w:r>
        <w:t xml:space="preserve"> </w:t>
      </w:r>
      <w:r w:rsidR="0082419C">
        <w:t xml:space="preserve">applied </w:t>
      </w:r>
      <w:r w:rsidR="00C010D1">
        <w:t>as the first layer</w:t>
      </w:r>
      <w:r w:rsidR="00C26AF6">
        <w:t xml:space="preserve"> </w:t>
      </w:r>
      <w:r w:rsidR="00C010D1">
        <w:t>(</w:t>
      </w:r>
      <w:r w:rsidR="008D67AD">
        <w:t>base</w:t>
      </w:r>
      <w:r w:rsidR="00C010D1">
        <w:t xml:space="preserve"> coat)</w:t>
      </w:r>
      <w:r>
        <w:t>.</w:t>
      </w:r>
    </w:p>
    <w:p w14:paraId="7D218D70" w14:textId="262754D5" w:rsidR="005F6888" w:rsidRDefault="005F6888" w:rsidP="005F6888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A </w:t>
      </w:r>
      <w:r w:rsidR="00D943B1">
        <w:t>3/8</w:t>
      </w:r>
      <w:r w:rsidR="00C26AF6">
        <w:t>-inch-thick</w:t>
      </w:r>
      <w:r>
        <w:t xml:space="preserve"> coarse-grained </w:t>
      </w:r>
      <w:r w:rsidR="00AF42AF">
        <w:t>plaster</w:t>
      </w:r>
      <w:r>
        <w:t xml:space="preserve"> </w:t>
      </w:r>
      <w:r w:rsidR="00C010D1">
        <w:t xml:space="preserve">layer applied as the second layer </w:t>
      </w:r>
      <w:r w:rsidR="00607DBE">
        <w:t xml:space="preserve">over </w:t>
      </w:r>
      <w:r w:rsidR="0082419C">
        <w:t xml:space="preserve">the </w:t>
      </w:r>
      <w:r w:rsidR="008D67AD">
        <w:t>base</w:t>
      </w:r>
      <w:r w:rsidR="0082419C">
        <w:t xml:space="preserve"> coat</w:t>
      </w:r>
      <w:r w:rsidR="00607DBE">
        <w:t xml:space="preserve"> with a leveled surface plane</w:t>
      </w:r>
      <w:r w:rsidR="00C010D1">
        <w:t xml:space="preserve"> finish (b</w:t>
      </w:r>
      <w:r w:rsidR="00A46A1D">
        <w:t>ridge</w:t>
      </w:r>
      <w:r w:rsidR="00C010D1">
        <w:t xml:space="preserve"> coat)</w:t>
      </w:r>
      <w:r w:rsidR="00342C8F">
        <w:t>.</w:t>
      </w:r>
    </w:p>
    <w:p w14:paraId="7D218D71" w14:textId="666525AE" w:rsidR="00994013" w:rsidRDefault="005F6888" w:rsidP="005F6888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A </w:t>
      </w:r>
      <w:r w:rsidR="00F47231">
        <w:t xml:space="preserve">minimum </w:t>
      </w:r>
      <w:r w:rsidR="005D3B19">
        <w:t>1/</w:t>
      </w:r>
      <w:r w:rsidR="00C26AF6">
        <w:t>8</w:t>
      </w:r>
      <w:r w:rsidR="005D3B19">
        <w:t>-inch</w:t>
      </w:r>
      <w:r w:rsidR="00C26AF6">
        <w:t>-thick</w:t>
      </w:r>
      <w:r>
        <w:t xml:space="preserve"> top layer of</w:t>
      </w:r>
      <w:r w:rsidR="00281432">
        <w:t xml:space="preserve"> </w:t>
      </w:r>
      <w:r w:rsidR="00F91214">
        <w:t xml:space="preserve">a </w:t>
      </w:r>
      <w:r w:rsidR="00281432">
        <w:t>coarse or fine-grained</w:t>
      </w:r>
      <w:r>
        <w:t xml:space="preserve"> </w:t>
      </w:r>
      <w:r w:rsidR="00281432">
        <w:t xml:space="preserve">plaster </w:t>
      </w:r>
      <w:r w:rsidR="00C010D1">
        <w:t xml:space="preserve">layer with or without integral color applied as the third layer </w:t>
      </w:r>
      <w:r w:rsidR="00F91214">
        <w:t>over the br</w:t>
      </w:r>
      <w:r w:rsidR="00A46A1D">
        <w:t>idge</w:t>
      </w:r>
      <w:r w:rsidR="00F91214">
        <w:t xml:space="preserve"> coat </w:t>
      </w:r>
      <w:r>
        <w:t>finished to match surrounding surface</w:t>
      </w:r>
      <w:r w:rsidR="00DA6738">
        <w:t xml:space="preserve"> texture</w:t>
      </w:r>
      <w:r>
        <w:t xml:space="preserve"> or as directed by the Architect</w:t>
      </w:r>
      <w:r w:rsidR="00C010D1">
        <w:t xml:space="preserve"> (finish coat)</w:t>
      </w:r>
      <w:r w:rsidRPr="002A7CC6">
        <w:t>.</w:t>
      </w:r>
      <w:r w:rsidR="009D1ABE">
        <w:t xml:space="preserve"> </w:t>
      </w:r>
    </w:p>
    <w:p w14:paraId="7D218D72" w14:textId="06E14F73" w:rsidR="00A94AC8" w:rsidRDefault="003C4EB9" w:rsidP="00994013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Total </w:t>
      </w:r>
      <w:r w:rsidR="00994013">
        <w:t xml:space="preserve">overall </w:t>
      </w:r>
      <w:r w:rsidR="002F78F0">
        <w:t>plaster</w:t>
      </w:r>
      <w:r w:rsidR="007657FD">
        <w:t xml:space="preserve"> </w:t>
      </w:r>
      <w:r w:rsidR="00994013">
        <w:t xml:space="preserve">system </w:t>
      </w:r>
      <w:r w:rsidR="007657FD">
        <w:t xml:space="preserve">thickness will be </w:t>
      </w:r>
      <w:r w:rsidR="00A0391B">
        <w:t xml:space="preserve">minimum </w:t>
      </w:r>
      <w:r w:rsidR="00C26AF6">
        <w:t>7/8</w:t>
      </w:r>
      <w:r w:rsidR="00EF39DC">
        <w:t>-</w:t>
      </w:r>
      <w:r w:rsidR="007657FD">
        <w:t>inch</w:t>
      </w:r>
      <w:r w:rsidR="00635516">
        <w:t>.</w:t>
      </w:r>
      <w:r w:rsidR="007657FD">
        <w:t xml:space="preserve">  </w:t>
      </w:r>
    </w:p>
    <w:p w14:paraId="4B39EB3E" w14:textId="368FA726" w:rsidR="00A74114" w:rsidRDefault="00C26AF6" w:rsidP="007017ED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lastRenderedPageBreak/>
        <w:t>Where required, a</w:t>
      </w:r>
      <w:r w:rsidR="00AC7ED8">
        <w:t xml:space="preserve">pply onto </w:t>
      </w:r>
      <w:r w:rsidR="004153BB">
        <w:t>1/4-inch</w:t>
      </w:r>
      <w:r w:rsidR="00FC7290">
        <w:t xml:space="preserve"> </w:t>
      </w:r>
      <w:r w:rsidR="005409DB">
        <w:t xml:space="preserve">three-dimensional </w:t>
      </w:r>
      <w:r w:rsidR="00A74114">
        <w:t xml:space="preserve">open-weave </w:t>
      </w:r>
      <w:r w:rsidR="005409DB">
        <w:t>self-furr</w:t>
      </w:r>
      <w:r w:rsidR="00A74114">
        <w:t>ing</w:t>
      </w:r>
      <w:r w:rsidR="005409DB">
        <w:t xml:space="preserve"> corrosion-free glass fiber lath</w:t>
      </w:r>
      <w:r w:rsidR="00855F14">
        <w:t xml:space="preserve"> secured to the substrate</w:t>
      </w:r>
      <w:r w:rsidR="00A74114">
        <w:t xml:space="preserve">. </w:t>
      </w:r>
    </w:p>
    <w:p w14:paraId="7D218D73" w14:textId="658A4E4C" w:rsidR="00AC7ED8" w:rsidRDefault="007D7712" w:rsidP="007D7712">
      <w:pPr>
        <w:pStyle w:val="N-4"/>
        <w:numPr>
          <w:ilvl w:val="0"/>
          <w:numId w:val="0"/>
        </w:numPr>
        <w:tabs>
          <w:tab w:val="left" w:pos="1080"/>
        </w:tabs>
        <w:spacing w:before="120" w:after="120"/>
        <w:ind w:left="1080"/>
      </w:pPr>
      <w:r>
        <w:t>NOTE:</w:t>
      </w:r>
      <w:r w:rsidR="00A524A2">
        <w:t xml:space="preserve"> </w:t>
      </w:r>
      <w:r w:rsidR="00A74114">
        <w:t xml:space="preserve">Lath is not required for direct application </w:t>
      </w:r>
      <w:r w:rsidR="00AC7ED8">
        <w:t>over mineral, concrete, masonry</w:t>
      </w:r>
      <w:r w:rsidR="00CE69CC">
        <w:t>,</w:t>
      </w:r>
      <w:r w:rsidR="003A6522">
        <w:t xml:space="preserve"> or fired-clay</w:t>
      </w:r>
      <w:r w:rsidR="00AC7ED8">
        <w:t xml:space="preserve"> surface</w:t>
      </w:r>
      <w:r w:rsidR="00A74114">
        <w:t>s</w:t>
      </w:r>
      <w:r w:rsidR="00AC7ED8">
        <w:t>.</w:t>
      </w:r>
      <w:r w:rsidR="00A524A2">
        <w:t xml:space="preserve"> Use only where code compliance is required. </w:t>
      </w:r>
    </w:p>
    <w:p w14:paraId="7D218D74" w14:textId="77777777" w:rsidR="00C20E9E" w:rsidRPr="00CE7F21" w:rsidRDefault="00C20E9E" w:rsidP="00C20E9E">
      <w:pPr>
        <w:pStyle w:val="N-2"/>
      </w:pPr>
      <w:r w:rsidRPr="00CE7F21">
        <w:t>SUBMITTALS</w:t>
      </w:r>
    </w:p>
    <w:p w14:paraId="7D218D75" w14:textId="556A1F9C" w:rsidR="004154D9" w:rsidRPr="00CE7F21" w:rsidRDefault="004154D9" w:rsidP="004154D9">
      <w:pPr>
        <w:pStyle w:val="N-3"/>
        <w:tabs>
          <w:tab w:val="clear" w:pos="2808"/>
          <w:tab w:val="num" w:pos="720"/>
          <w:tab w:val="num" w:pos="1548"/>
        </w:tabs>
        <w:ind w:left="720"/>
      </w:pPr>
      <w:r w:rsidRPr="00CE7F21">
        <w:t xml:space="preserve">Product Data: </w:t>
      </w:r>
      <w:r w:rsidRPr="00E80B5B">
        <w:t>Submit product d</w:t>
      </w:r>
      <w:r w:rsidR="009D1ABE">
        <w:t xml:space="preserve">ata showing </w:t>
      </w:r>
      <w:r w:rsidR="008E0077">
        <w:t xml:space="preserve">proposed </w:t>
      </w:r>
      <w:r w:rsidR="009D1ABE">
        <w:t xml:space="preserve">material. </w:t>
      </w:r>
      <w:r w:rsidRPr="00E80B5B">
        <w:t>Submit sufficient information to determine compliance with th</w:t>
      </w:r>
      <w:r w:rsidR="009D1ABE">
        <w:t xml:space="preserve">e Drawings and Specifications. </w:t>
      </w:r>
      <w:r w:rsidRPr="00E80B5B">
        <w:t>Provide published documentation describing materials, characteristics,</w:t>
      </w:r>
      <w:r>
        <w:t xml:space="preserve"> and limitations</w:t>
      </w:r>
      <w:r w:rsidRPr="00CE7F21">
        <w:t>.</w:t>
      </w:r>
      <w:r>
        <w:t xml:space="preserve">  </w:t>
      </w:r>
    </w:p>
    <w:p w14:paraId="7D218D76" w14:textId="0EE1D90A" w:rsidR="004154D9" w:rsidRPr="00CE7F21" w:rsidRDefault="004154D9" w:rsidP="004154D9">
      <w:pPr>
        <w:pStyle w:val="N-3"/>
        <w:tabs>
          <w:tab w:val="clear" w:pos="2808"/>
          <w:tab w:val="num" w:pos="720"/>
          <w:tab w:val="num" w:pos="1548"/>
        </w:tabs>
        <w:ind w:left="720"/>
      </w:pPr>
      <w:r w:rsidRPr="00CE7F21">
        <w:t>Samples:</w:t>
      </w:r>
      <w:r w:rsidR="009D1ABE">
        <w:t xml:space="preserve"> </w:t>
      </w:r>
      <w:r w:rsidRPr="00E80B5B">
        <w:t>Submit samples for verification purposes, fabrica</w:t>
      </w:r>
      <w:r>
        <w:t>tion techniques</w:t>
      </w:r>
      <w:r w:rsidR="000A7298">
        <w:t>,</w:t>
      </w:r>
      <w:r>
        <w:t xml:space="preserve"> and workmanship</w:t>
      </w:r>
      <w:r w:rsidRPr="00CE7F21">
        <w:t>.</w:t>
      </w:r>
    </w:p>
    <w:p w14:paraId="7D218D77" w14:textId="674C209E" w:rsidR="004154D9" w:rsidRPr="00CE7F21" w:rsidRDefault="009D1ABE" w:rsidP="004154D9">
      <w:pPr>
        <w:pStyle w:val="N-3"/>
        <w:tabs>
          <w:tab w:val="clear" w:pos="2808"/>
          <w:tab w:val="num" w:pos="720"/>
          <w:tab w:val="num" w:pos="1548"/>
        </w:tabs>
        <w:ind w:left="720"/>
      </w:pPr>
      <w:r>
        <w:t xml:space="preserve">Manufacturer's Instructions: </w:t>
      </w:r>
      <w:r w:rsidR="004154D9">
        <w:t>Submit m</w:t>
      </w:r>
      <w:r w:rsidR="004154D9" w:rsidRPr="00CE7F21">
        <w:t xml:space="preserve">anufacturer’s instructions </w:t>
      </w:r>
      <w:r w:rsidR="004154D9">
        <w:t>including</w:t>
      </w:r>
      <w:r w:rsidR="004154D9" w:rsidRPr="00CE7F21">
        <w:t xml:space="preserve"> technical data sheets, safety data sheets, mixing instructions, application requirements, special procedures, and conditions requiring special attention.</w:t>
      </w:r>
    </w:p>
    <w:p w14:paraId="7D218D78" w14:textId="77777777" w:rsidR="004154D9" w:rsidRPr="00CE7F21" w:rsidRDefault="009D1ABE" w:rsidP="004154D9">
      <w:pPr>
        <w:pStyle w:val="N-3"/>
        <w:tabs>
          <w:tab w:val="clear" w:pos="2808"/>
          <w:tab w:val="num" w:pos="720"/>
          <w:tab w:val="num" w:pos="1548"/>
        </w:tabs>
        <w:ind w:left="720"/>
      </w:pPr>
      <w:r>
        <w:t xml:space="preserve">LEED Submittals: </w:t>
      </w:r>
      <w:r w:rsidR="004154D9" w:rsidRPr="00CE7F21">
        <w:t xml:space="preserve">Submittals that are required to comply with requirements for </w:t>
      </w:r>
      <w:r w:rsidR="004154D9">
        <w:t>LEED certification include</w:t>
      </w:r>
      <w:r w:rsidR="004154D9" w:rsidRPr="00CE7F21">
        <w:t xml:space="preserve"> the following:</w:t>
      </w:r>
    </w:p>
    <w:p w14:paraId="7D218D79" w14:textId="5ECD22CC" w:rsidR="00C20E9E" w:rsidRPr="00CE7F21" w:rsidRDefault="004154D9" w:rsidP="00571AC8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 xml:space="preserve">Low </w:t>
      </w:r>
      <w:r w:rsidRPr="00CE7F21">
        <w:t>Emi</w:t>
      </w:r>
      <w:r w:rsidR="009D1ABE">
        <w:t xml:space="preserve">tting Materials: </w:t>
      </w:r>
      <w:r w:rsidRPr="00CE7F21">
        <w:t xml:space="preserve">Submit </w:t>
      </w:r>
      <w:r w:rsidR="00166E23">
        <w:t>endorsement</w:t>
      </w:r>
      <w:r w:rsidRPr="00CE7F21">
        <w:t xml:space="preserve"> by the manufacturer confirming that products meet or </w:t>
      </w:r>
      <w:r w:rsidR="002F76EC">
        <w:t>are below</w:t>
      </w:r>
      <w:r w:rsidRPr="00CE7F21">
        <w:t xml:space="preserve"> the volatile organic compound (VOC) limits set by specific a</w:t>
      </w:r>
      <w:r w:rsidR="009D1ABE">
        <w:t xml:space="preserve">gencies or other requirements. </w:t>
      </w:r>
      <w:r>
        <w:t xml:space="preserve">Clearly state </w:t>
      </w:r>
      <w:r w:rsidRPr="00CE7F21">
        <w:t>VOC limits in the submittal.</w:t>
      </w:r>
    </w:p>
    <w:p w14:paraId="7D218D7A" w14:textId="77777777" w:rsidR="00C20E9E" w:rsidRPr="00CE7F21" w:rsidRDefault="00C20E9E" w:rsidP="00C20E9E">
      <w:pPr>
        <w:pStyle w:val="N-2"/>
      </w:pPr>
      <w:r w:rsidRPr="00CE7F21">
        <w:t>QUALITY ASSURANCE</w:t>
      </w:r>
    </w:p>
    <w:p w14:paraId="7D218D7B" w14:textId="77777777" w:rsidR="00C20E9E" w:rsidRPr="00CE7F21" w:rsidRDefault="00C20E9E" w:rsidP="008C1D5C">
      <w:pPr>
        <w:pStyle w:val="N-3"/>
        <w:tabs>
          <w:tab w:val="num" w:pos="720"/>
          <w:tab w:val="num" w:pos="1548"/>
        </w:tabs>
        <w:ind w:left="720"/>
      </w:pPr>
      <w:r w:rsidRPr="00CE7F21">
        <w:t>Qualifications:</w:t>
      </w:r>
    </w:p>
    <w:p w14:paraId="7D218D7C" w14:textId="7C1EB678" w:rsidR="00C20E9E" w:rsidRPr="00CE7F21" w:rsidRDefault="009D1ABE" w:rsidP="008C1D5C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Manufacturer Qualifications:</w:t>
      </w:r>
      <w:r w:rsidR="00C20E9E" w:rsidRPr="00CE7F21">
        <w:t xml:space="preserve"> </w:t>
      </w:r>
      <w:r w:rsidR="00F143C9">
        <w:t xml:space="preserve">Provide evidence that </w:t>
      </w:r>
      <w:r w:rsidR="00C20E9E" w:rsidRPr="00CE7F21">
        <w:t xml:space="preserve">Manufacturer </w:t>
      </w:r>
      <w:r w:rsidR="00F143C9">
        <w:t>is</w:t>
      </w:r>
      <w:r w:rsidR="00C20E9E" w:rsidRPr="00CE7F21">
        <w:t xml:space="preserve"> a firm engaged in the manufacture of </w:t>
      </w:r>
      <w:r w:rsidR="00BB2859">
        <w:t>lim</w:t>
      </w:r>
      <w:r w:rsidR="00141080">
        <w:t>e</w:t>
      </w:r>
      <w:r w:rsidR="00BB2859">
        <w:t xml:space="preserve"> plasters</w:t>
      </w:r>
      <w:r w:rsidR="00C20E9E" w:rsidRPr="00CE7F21">
        <w:t xml:space="preserve"> of types required, and whose products have been in satisfactory use in similar service for a minimum of </w:t>
      </w:r>
      <w:r w:rsidR="00BA028D">
        <w:t>ten</w:t>
      </w:r>
      <w:r w:rsidR="00C20E9E" w:rsidRPr="00CE7F21">
        <w:t xml:space="preserve"> years.</w:t>
      </w:r>
    </w:p>
    <w:p w14:paraId="2FA2D06C" w14:textId="77777777" w:rsidR="00803281" w:rsidRPr="00617D0A" w:rsidRDefault="00803281" w:rsidP="00803281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  <w:rPr>
          <w:i/>
          <w:color w:val="FF0000"/>
        </w:rPr>
      </w:pPr>
      <w:r w:rsidRPr="00CE7F21">
        <w:t>Applicator Qualifications:</w:t>
      </w:r>
      <w:r w:rsidRPr="00301B96">
        <w:t xml:space="preserve"> </w:t>
      </w:r>
    </w:p>
    <w:p w14:paraId="0C74554E" w14:textId="56EF473E" w:rsidR="00803281" w:rsidRPr="004F6CA9" w:rsidRDefault="00F775A8" w:rsidP="00803281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Provide evidence Applicator is a firm having a minimum of three years of successful application and craftsmanship experience with projects similar in type and scope to that required for this Project</w:t>
      </w:r>
      <w:r w:rsidR="00803281" w:rsidRPr="00CE7F21">
        <w:t>.</w:t>
      </w:r>
    </w:p>
    <w:p w14:paraId="7D218D80" w14:textId="1799C13D" w:rsidR="00724C69" w:rsidRDefault="00A524A2" w:rsidP="004153BB">
      <w:pPr>
        <w:pStyle w:val="N-3"/>
        <w:tabs>
          <w:tab w:val="num" w:pos="720"/>
          <w:tab w:val="num" w:pos="1548"/>
        </w:tabs>
        <w:ind w:left="720"/>
      </w:pPr>
      <w:r>
        <w:t>Mockups</w:t>
      </w:r>
      <w:r w:rsidR="00724C69">
        <w:t xml:space="preserve">: </w:t>
      </w:r>
    </w:p>
    <w:p w14:paraId="7D218D81" w14:textId="06D71AB6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CE7F21">
        <w:t>Prior to application of the</w:t>
      </w:r>
      <w:r>
        <w:t xml:space="preserve"> work, fabricate and erect </w:t>
      </w:r>
      <w:r w:rsidR="00A524A2">
        <w:t>mockups</w:t>
      </w:r>
      <w:r w:rsidRPr="00CE7F21">
        <w:t xml:space="preserve"> for each type of finish and application to verify selections made under sample submittals and to demonstrate aesthetic effects as well as qualities of materials and execu</w:t>
      </w:r>
      <w:r>
        <w:t xml:space="preserve">tion. </w:t>
      </w:r>
    </w:p>
    <w:p w14:paraId="7D218D82" w14:textId="628389A8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Build </w:t>
      </w:r>
      <w:r w:rsidR="00A524A2">
        <w:t>mockups</w:t>
      </w:r>
      <w:r w:rsidRPr="00CE7F21">
        <w:t xml:space="preserve"> to comply with </w:t>
      </w:r>
      <w:r>
        <w:t>the following requirements</w:t>
      </w:r>
      <w:r w:rsidRPr="00CE7F21">
        <w:t xml:space="preserve"> using materials indicated for f</w:t>
      </w:r>
      <w:r>
        <w:t xml:space="preserve">inal unit of work.  </w:t>
      </w:r>
    </w:p>
    <w:p w14:paraId="7D218D83" w14:textId="0BEA0304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Locate </w:t>
      </w:r>
      <w:r w:rsidR="00A524A2">
        <w:t>mockups</w:t>
      </w:r>
      <w:r>
        <w:t xml:space="preserve"> as directed by the Architect.</w:t>
      </w:r>
      <w:r w:rsidRPr="00CE7F21">
        <w:t xml:space="preserve"> </w:t>
      </w:r>
    </w:p>
    <w:p w14:paraId="7D218D84" w14:textId="77777777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CE7F21">
        <w:t>Demonstrate the proposed range of aesthetic effects and workmanship to be e</w:t>
      </w:r>
      <w:r>
        <w:t xml:space="preserve">xpected in the completed work. </w:t>
      </w:r>
    </w:p>
    <w:p w14:paraId="7D218D85" w14:textId="2C7C40DB" w:rsidR="00724C69" w:rsidRPr="00CE7F21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CE7F21">
        <w:t>Obtain the</w:t>
      </w:r>
      <w:r>
        <w:t xml:space="preserve"> Architect’s acceptance of </w:t>
      </w:r>
      <w:r w:rsidR="00A524A2">
        <w:t>mockups</w:t>
      </w:r>
      <w:r w:rsidRPr="00CE7F21">
        <w:t xml:space="preserve"> before start of final unit of work.</w:t>
      </w:r>
    </w:p>
    <w:p w14:paraId="7D218D86" w14:textId="2AF47176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Retain and maintain </w:t>
      </w:r>
      <w:r w:rsidR="00A524A2">
        <w:t>mockups</w:t>
      </w:r>
      <w:r w:rsidRPr="00CE7F21">
        <w:t xml:space="preserve"> during construction in undisturbed condition as a standard for judging completed unit of work.</w:t>
      </w:r>
    </w:p>
    <w:p w14:paraId="7D218D87" w14:textId="77777777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Maintain a record of approved mock up’s product mixing and application steps to incorporate into final unit of work to ensure color consistency and textural aesthetics.</w:t>
      </w:r>
    </w:p>
    <w:p w14:paraId="7D218D88" w14:textId="77777777" w:rsidR="00724C69" w:rsidRDefault="00724C69" w:rsidP="00724C69">
      <w:pPr>
        <w:pStyle w:val="N-3"/>
        <w:tabs>
          <w:tab w:val="clear" w:pos="2808"/>
          <w:tab w:val="num" w:pos="720"/>
        </w:tabs>
        <w:ind w:left="720" w:hanging="360"/>
      </w:pPr>
      <w:r>
        <w:t>Tracking Job Progress with Daily Logs</w:t>
      </w:r>
    </w:p>
    <w:p w14:paraId="7D218D89" w14:textId="75306D80" w:rsidR="00571AC8" w:rsidRPr="00C7206D" w:rsidRDefault="00724C69" w:rsidP="00724C69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lastRenderedPageBreak/>
        <w:t xml:space="preserve">Maintain a daily record of the weather conditions, of material ordered and delivered, material used, inspections, areas of work that began, areas of work that were completed, and questions </w:t>
      </w:r>
      <w:r w:rsidR="00A524A2">
        <w:t>raised,</w:t>
      </w:r>
      <w:r>
        <w:t xml:space="preserve"> and answers received.</w:t>
      </w:r>
    </w:p>
    <w:p w14:paraId="7D218D8A" w14:textId="77777777" w:rsidR="00C20E9E" w:rsidRPr="00CE7F21" w:rsidRDefault="00C20E9E" w:rsidP="00C20E9E">
      <w:pPr>
        <w:pStyle w:val="N-2"/>
      </w:pPr>
      <w:r w:rsidRPr="00CE7F21">
        <w:t>DELIVERY, STORAGE, AND HANDLING</w:t>
      </w:r>
    </w:p>
    <w:p w14:paraId="7D218D8B" w14:textId="5FEA8595" w:rsidR="00C20E9E" w:rsidRPr="00CE7F21" w:rsidRDefault="00571AC8" w:rsidP="003C6DD0">
      <w:pPr>
        <w:pStyle w:val="N-3"/>
        <w:tabs>
          <w:tab w:val="num" w:pos="720"/>
        </w:tabs>
        <w:ind w:left="720"/>
      </w:pPr>
      <w:r w:rsidRPr="00CE7F21">
        <w:t xml:space="preserve">Deliver materials to the Project site in supplier’s or manufacturer’s original wrappings and containers, labeled with </w:t>
      </w:r>
      <w:r>
        <w:t>manufacturer’s name, material and</w:t>
      </w:r>
      <w:r w:rsidRPr="00CE7F21">
        <w:t xml:space="preserve"> product brand name, </w:t>
      </w:r>
      <w:r w:rsidR="00B90615">
        <w:t xml:space="preserve">and </w:t>
      </w:r>
      <w:r w:rsidR="00EF59E8">
        <w:t xml:space="preserve">manufacturing date </w:t>
      </w:r>
      <w:r w:rsidRPr="00CE7F21">
        <w:t>and lot number</w:t>
      </w:r>
      <w:r w:rsidR="00C20E9E" w:rsidRPr="00CE7F21">
        <w:t>.</w:t>
      </w:r>
    </w:p>
    <w:p w14:paraId="7D218D8C" w14:textId="265D28D7" w:rsidR="00C20E9E" w:rsidRPr="00CE7F21" w:rsidRDefault="00571AC8" w:rsidP="003C6DD0">
      <w:pPr>
        <w:pStyle w:val="N-3"/>
        <w:tabs>
          <w:tab w:val="num" w:pos="720"/>
        </w:tabs>
        <w:ind w:left="720"/>
      </w:pPr>
      <w:r w:rsidRPr="00CE7F21">
        <w:t>St</w:t>
      </w:r>
      <w:r>
        <w:t>ore materials in their original</w:t>
      </w:r>
      <w:r w:rsidRPr="00CE7F21">
        <w:t xml:space="preserve"> undamaged pa</w:t>
      </w:r>
      <w:r>
        <w:t>ckages and containers</w:t>
      </w:r>
      <w:r w:rsidRPr="00CE7F21">
        <w:t xml:space="preserve"> inside a </w:t>
      </w:r>
      <w:r w:rsidR="00BC787B">
        <w:t>sheltered</w:t>
      </w:r>
      <w:r w:rsidRPr="00CE7F21">
        <w:t xml:space="preserve"> area protected from weather, moisture</w:t>
      </w:r>
      <w:r w:rsidR="0005497D">
        <w:t>, and</w:t>
      </w:r>
      <w:r w:rsidRPr="00CE7F21">
        <w:t xml:space="preserve"> soiling, </w:t>
      </w:r>
      <w:r w:rsidR="00972813">
        <w:t xml:space="preserve">with </w:t>
      </w:r>
      <w:r w:rsidR="00D8156E">
        <w:t xml:space="preserve">air </w:t>
      </w:r>
      <w:r w:rsidRPr="00CE7F21">
        <w:t>temperatures</w:t>
      </w:r>
      <w:r w:rsidR="00834DA4">
        <w:t xml:space="preserve"> between </w:t>
      </w:r>
      <w:r w:rsidR="00B061EB">
        <w:t>45</w:t>
      </w:r>
      <w:r w:rsidR="002718AD">
        <w:sym w:font="Symbol" w:char="F0B0"/>
      </w:r>
      <w:r w:rsidR="002718AD">
        <w:t xml:space="preserve">F and </w:t>
      </w:r>
      <w:r w:rsidR="00FA5C80">
        <w:t>85</w:t>
      </w:r>
      <w:r w:rsidR="00D8156E">
        <w:sym w:font="Symbol" w:char="F0B0"/>
      </w:r>
      <w:r w:rsidR="00D8156E">
        <w:t>F</w:t>
      </w:r>
      <w:r w:rsidRPr="00CE7F21">
        <w:t xml:space="preserve"> and </w:t>
      </w:r>
      <w:r w:rsidR="00FC2C91">
        <w:t xml:space="preserve">maximum </w:t>
      </w:r>
      <w:r w:rsidR="00066AEA">
        <w:t xml:space="preserve">60 percent </w:t>
      </w:r>
      <w:r w:rsidRPr="00CE7F21">
        <w:t>humidity</w:t>
      </w:r>
      <w:r w:rsidR="00C20E9E" w:rsidRPr="00CE7F21">
        <w:t>.</w:t>
      </w:r>
    </w:p>
    <w:p w14:paraId="7D218D8D" w14:textId="77777777" w:rsidR="00C20E9E" w:rsidRPr="00CE7F21" w:rsidRDefault="00C20E9E" w:rsidP="00C20E9E">
      <w:pPr>
        <w:pStyle w:val="N-2"/>
      </w:pPr>
      <w:r w:rsidRPr="00CE7F21">
        <w:t>PROJECT CONDITIONS</w:t>
      </w:r>
    </w:p>
    <w:p w14:paraId="7D218D8E" w14:textId="77777777" w:rsidR="00C20E9E" w:rsidRPr="00CE7F21" w:rsidRDefault="00C20E9E" w:rsidP="00BF58DD">
      <w:pPr>
        <w:pStyle w:val="N-3"/>
        <w:tabs>
          <w:tab w:val="num" w:pos="720"/>
        </w:tabs>
        <w:ind w:left="720"/>
      </w:pPr>
      <w:r w:rsidRPr="00CE7F21">
        <w:t xml:space="preserve">Environmental Requirements:  </w:t>
      </w:r>
    </w:p>
    <w:p w14:paraId="7D218D8F" w14:textId="769FEE38" w:rsidR="00C20E9E" w:rsidRDefault="0030045B" w:rsidP="00571AC8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>S</w:t>
      </w:r>
      <w:r w:rsidRPr="00CE7F21">
        <w:t>ubstrate temperature</w:t>
      </w:r>
      <w:r>
        <w:t xml:space="preserve"> </w:t>
      </w:r>
      <w:r w:rsidR="00E53F36">
        <w:t xml:space="preserve">before, during, and after installation </w:t>
      </w:r>
      <w:r>
        <w:t>must be</w:t>
      </w:r>
      <w:r w:rsidRPr="00CE7F21">
        <w:t xml:space="preserve"> </w:t>
      </w:r>
      <w:r w:rsidR="00C5638A">
        <w:t xml:space="preserve">between </w:t>
      </w:r>
      <w:r w:rsidR="00B776A5" w:rsidRPr="00CE7F21">
        <w:t xml:space="preserve">41°F </w:t>
      </w:r>
      <w:r w:rsidR="00DD657C">
        <w:t>a</w:t>
      </w:r>
      <w:r w:rsidR="00B776A5">
        <w:t xml:space="preserve">nd </w:t>
      </w:r>
      <w:r w:rsidR="00C5638A">
        <w:t>86</w:t>
      </w:r>
      <w:r w:rsidR="00695EC1" w:rsidRPr="00CE7F21">
        <w:t>°F</w:t>
      </w:r>
      <w:r w:rsidR="00A94AC8">
        <w:t xml:space="preserve">. </w:t>
      </w:r>
    </w:p>
    <w:p w14:paraId="7D218D90" w14:textId="77777777" w:rsidR="00C20E9E" w:rsidRPr="00CE7F21" w:rsidRDefault="00C20E9E" w:rsidP="00C20E9E">
      <w:pPr>
        <w:pStyle w:val="N-2"/>
      </w:pPr>
      <w:r w:rsidRPr="00CE7F21">
        <w:t>WARRANTY</w:t>
      </w:r>
    </w:p>
    <w:p w14:paraId="7D218D91" w14:textId="7A854462" w:rsidR="00C20E9E" w:rsidRDefault="00C852DB" w:rsidP="0034237B">
      <w:pPr>
        <w:pStyle w:val="N-3"/>
        <w:tabs>
          <w:tab w:val="num" w:pos="720"/>
          <w:tab w:val="num" w:pos="1548"/>
        </w:tabs>
        <w:ind w:left="720"/>
      </w:pPr>
      <w:r>
        <w:t xml:space="preserve">Product is warranted </w:t>
      </w:r>
      <w:r w:rsidRPr="00F304AF">
        <w:t xml:space="preserve">to be free from manufacturing defects and to meet the technical properties on the current </w:t>
      </w:r>
      <w:r>
        <w:t>when</w:t>
      </w:r>
      <w:r w:rsidRPr="00F304AF">
        <w:t xml:space="preserve"> used</w:t>
      </w:r>
      <w:r>
        <w:t xml:space="preserve"> as</w:t>
      </w:r>
      <w:r w:rsidRPr="00F304AF">
        <w:t xml:space="preserve"> directed within shelf life.</w:t>
      </w:r>
      <w:r>
        <w:t xml:space="preserve"> See complete warranty statement on product technical data sheet.</w:t>
      </w:r>
      <w:r w:rsidR="00803281" w:rsidRPr="00AC30C8">
        <w:t xml:space="preserve"> </w:t>
      </w:r>
      <w:r w:rsidR="00AC30C8" w:rsidRPr="00AC30C8">
        <w:t xml:space="preserve"> </w:t>
      </w:r>
    </w:p>
    <w:p w14:paraId="7D218D92" w14:textId="77777777" w:rsidR="00BC2BA0" w:rsidRPr="00CE7F21" w:rsidRDefault="00BC2BA0" w:rsidP="00BC2BA0">
      <w:pPr>
        <w:pStyle w:val="N-1"/>
      </w:pPr>
      <w:r w:rsidRPr="00CE7F21">
        <w:t>PRODUCTS</w:t>
      </w:r>
    </w:p>
    <w:p w14:paraId="7D218D93" w14:textId="77777777" w:rsidR="00BC2BA0" w:rsidRPr="00CE7F21" w:rsidRDefault="00BC2BA0" w:rsidP="00BC2BA0">
      <w:pPr>
        <w:pStyle w:val="N-2"/>
      </w:pPr>
      <w:r w:rsidRPr="00CE7F21">
        <w:t>MANUFACTURERS</w:t>
      </w:r>
    </w:p>
    <w:p w14:paraId="7D218D94" w14:textId="77777777" w:rsidR="00724C69" w:rsidRDefault="00724C69" w:rsidP="00724C69">
      <w:pPr>
        <w:pStyle w:val="N-3"/>
        <w:tabs>
          <w:tab w:val="clear" w:pos="2808"/>
          <w:tab w:val="num" w:pos="720"/>
        </w:tabs>
        <w:ind w:left="720" w:hanging="360"/>
      </w:pPr>
      <w:r>
        <w:t xml:space="preserve">Basis of Design: </w:t>
      </w:r>
    </w:p>
    <w:p w14:paraId="7D218D95" w14:textId="77777777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7A7F25">
        <w:t>Items specified are to establish a standard of quality for design, function, materials, compatibility, performa</w:t>
      </w:r>
      <w:r>
        <w:t xml:space="preserve">nce, warranty, and appearance. </w:t>
      </w:r>
    </w:p>
    <w:p w14:paraId="7D218D96" w14:textId="7BF9F374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7A7F25">
        <w:t>Equivalent products by listed</w:t>
      </w:r>
      <w:r>
        <w:t xml:space="preserve"> manufacturers are acceptable</w:t>
      </w:r>
      <w:r w:rsidR="008567C0">
        <w:t xml:space="preserve"> with exception of lime plaster products</w:t>
      </w:r>
      <w:r>
        <w:t xml:space="preserve">. </w:t>
      </w:r>
    </w:p>
    <w:p w14:paraId="7D218D97" w14:textId="77777777" w:rsidR="00724C69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7A7F25">
        <w:t>The Architect is the sole judge of the basis of what is equivalent</w:t>
      </w:r>
      <w:r w:rsidRPr="00CE7F21">
        <w:t>.</w:t>
      </w:r>
    </w:p>
    <w:p w14:paraId="7D218D98" w14:textId="77777777" w:rsidR="00724C69" w:rsidRDefault="00724C69" w:rsidP="00724C69">
      <w:pPr>
        <w:pStyle w:val="N-3"/>
        <w:tabs>
          <w:tab w:val="clear" w:pos="2808"/>
          <w:tab w:val="num" w:pos="720"/>
        </w:tabs>
        <w:ind w:left="720" w:hanging="360"/>
      </w:pPr>
      <w:r>
        <w:t>Listed Manufacturers</w:t>
      </w:r>
    </w:p>
    <w:p w14:paraId="7D218D99" w14:textId="36014441" w:rsidR="00896540" w:rsidRDefault="00AE4F8F" w:rsidP="008564B8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BioLime LLC, 5427 N State Hwy 6. Suite 7, Waco, Texas. Telephone: 254-730-7130. Fax: 254-730-7133. Email: </w:t>
      </w:r>
      <w:hyperlink r:id="rId8" w:history="1">
        <w:r>
          <w:rPr>
            <w:rStyle w:val="Hyperlink"/>
          </w:rPr>
          <w:t>contact@biolime.com</w:t>
        </w:r>
      </w:hyperlink>
      <w:r>
        <w:t xml:space="preserve">. Website: </w:t>
      </w:r>
      <w:hyperlink r:id="rId9" w:history="1">
        <w:r>
          <w:rPr>
            <w:rStyle w:val="Hyperlink"/>
          </w:rPr>
          <w:t>https://biolime.com</w:t>
        </w:r>
      </w:hyperlink>
      <w:r>
        <w:t>.</w:t>
      </w:r>
      <w:r w:rsidR="009548E8">
        <w:t xml:space="preserve"> </w:t>
      </w:r>
    </w:p>
    <w:p w14:paraId="4A35CF4D" w14:textId="2F40EA9E" w:rsidR="00373A45" w:rsidRDefault="00373A45" w:rsidP="008564B8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BASF</w:t>
      </w:r>
      <w:r w:rsidR="001E697A">
        <w:t xml:space="preserve"> Corporation</w:t>
      </w:r>
      <w:r w:rsidR="00711ABF">
        <w:t xml:space="preserve"> – Wall Systems</w:t>
      </w:r>
      <w:r w:rsidR="00D95355">
        <w:t>, 3550 St Johns Bluff Rd South, Jacksonville, FL 32224</w:t>
      </w:r>
      <w:r w:rsidR="00EF4A99">
        <w:t>. Telephone: 800-221-</w:t>
      </w:r>
      <w:r w:rsidR="00096A15">
        <w:t xml:space="preserve">9255. </w:t>
      </w:r>
      <w:r w:rsidR="001E33A8">
        <w:t xml:space="preserve">Website: </w:t>
      </w:r>
      <w:hyperlink r:id="rId10" w:history="1">
        <w:r w:rsidR="001E33A8" w:rsidRPr="00E1410E">
          <w:rPr>
            <w:rStyle w:val="Hyperlink"/>
          </w:rPr>
          <w:t>www.wallsystems.basf.com</w:t>
        </w:r>
      </w:hyperlink>
      <w:r w:rsidR="00104E59">
        <w:t xml:space="preserve"> </w:t>
      </w:r>
    </w:p>
    <w:p w14:paraId="49278DE1" w14:textId="60952C2E" w:rsidR="00653EB3" w:rsidRDefault="00653EB3" w:rsidP="008564B8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Senco Brands, Inc., 4270 Ivy Pointe Blvd, Cincinnati, OH  </w:t>
      </w:r>
      <w:r w:rsidR="00427C99">
        <w:t xml:space="preserve">45245. Telephone: 800-543-4596. Website: </w:t>
      </w:r>
      <w:hyperlink r:id="rId11" w:history="1">
        <w:r w:rsidR="00427C99" w:rsidRPr="00E1410E">
          <w:rPr>
            <w:rStyle w:val="Hyperlink"/>
          </w:rPr>
          <w:t>www.senco.com</w:t>
        </w:r>
      </w:hyperlink>
      <w:r w:rsidR="00427C99">
        <w:t xml:space="preserve"> </w:t>
      </w:r>
    </w:p>
    <w:p w14:paraId="464594B8" w14:textId="112B6753" w:rsidR="00E64BE0" w:rsidRPr="00CE7F21" w:rsidRDefault="00E64BE0" w:rsidP="008564B8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Wind-lock Corporation, </w:t>
      </w:r>
      <w:r w:rsidR="00CA5C99">
        <w:t xml:space="preserve">1055 Leisz’s Bridge Rd, Leesport, PA  19533. Telephone: </w:t>
      </w:r>
      <w:r w:rsidR="008D5B71">
        <w:t>800-</w:t>
      </w:r>
      <w:r w:rsidR="009548E8">
        <w:t xml:space="preserve">872-5625. </w:t>
      </w:r>
      <w:r w:rsidR="001E33A8">
        <w:t xml:space="preserve">Website: </w:t>
      </w:r>
      <w:hyperlink r:id="rId12" w:history="1">
        <w:r w:rsidR="00BA6CC7" w:rsidRPr="00E1410E">
          <w:rPr>
            <w:rStyle w:val="Hyperlink"/>
          </w:rPr>
          <w:t>www.windlock.com</w:t>
        </w:r>
      </w:hyperlink>
      <w:r w:rsidR="00BA6CC7">
        <w:t xml:space="preserve"> </w:t>
      </w:r>
    </w:p>
    <w:p w14:paraId="7D218D9A" w14:textId="77777777" w:rsidR="00BC2BA0" w:rsidRPr="00CE7F21" w:rsidRDefault="00BC2BA0" w:rsidP="00BC2BA0">
      <w:pPr>
        <w:pStyle w:val="N-2"/>
      </w:pPr>
      <w:r w:rsidRPr="00CE7F21">
        <w:t>MATERIALS</w:t>
      </w:r>
    </w:p>
    <w:p w14:paraId="7D218D9B" w14:textId="5718876C" w:rsidR="001F35C8" w:rsidRDefault="008D67AD" w:rsidP="00D36C45">
      <w:pPr>
        <w:pStyle w:val="N-3"/>
        <w:tabs>
          <w:tab w:val="num" w:pos="720"/>
        </w:tabs>
        <w:ind w:left="720"/>
      </w:pPr>
      <w:r>
        <w:t>Base</w:t>
      </w:r>
      <w:r w:rsidR="00943C06">
        <w:t xml:space="preserve"> Coa</w:t>
      </w:r>
      <w:r w:rsidR="00732549">
        <w:t>t</w:t>
      </w:r>
      <w:r w:rsidR="009D1ABE">
        <w:t xml:space="preserve">: </w:t>
      </w:r>
      <w:r w:rsidR="001F35C8" w:rsidRPr="00CE7F21">
        <w:t xml:space="preserve">Provide </w:t>
      </w:r>
      <w:r w:rsidR="00732549">
        <w:t>pure lime plaster</w:t>
      </w:r>
      <w:r w:rsidR="001F35C8">
        <w:t xml:space="preserve"> meeting or conforming to:</w:t>
      </w:r>
    </w:p>
    <w:p w14:paraId="7D218D9C" w14:textId="09D3E01A" w:rsidR="00E51040" w:rsidRDefault="00292E18" w:rsidP="00E51040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P</w:t>
      </w:r>
      <w:r w:rsidR="00CA62BF">
        <w:t>remium quality</w:t>
      </w:r>
      <w:r w:rsidR="0098482A">
        <w:t xml:space="preserve"> lime,</w:t>
      </w:r>
      <w:r w:rsidR="00CA62BF">
        <w:t xml:space="preserve"> </w:t>
      </w:r>
      <w:r w:rsidR="00E0135A">
        <w:t xml:space="preserve">ground limestone </w:t>
      </w:r>
      <w:r w:rsidR="0098482A">
        <w:t xml:space="preserve">and </w:t>
      </w:r>
      <w:r w:rsidR="00E0135A">
        <w:t xml:space="preserve">select </w:t>
      </w:r>
      <w:r w:rsidR="00914289">
        <w:t xml:space="preserve">natural pozzolans </w:t>
      </w:r>
      <w:r w:rsidR="00967916">
        <w:t xml:space="preserve">in a </w:t>
      </w:r>
      <w:r w:rsidR="00522E1E">
        <w:t xml:space="preserve">blended </w:t>
      </w:r>
      <w:r w:rsidR="002B0EBB">
        <w:t>composition</w:t>
      </w:r>
      <w:r w:rsidR="004C26CC">
        <w:t xml:space="preserve"> with </w:t>
      </w:r>
      <w:r w:rsidR="003004F1">
        <w:t>specification-grade</w:t>
      </w:r>
      <w:r w:rsidR="009E1C04">
        <w:t xml:space="preserve"> </w:t>
      </w:r>
      <w:r w:rsidR="00414010">
        <w:t xml:space="preserve">white </w:t>
      </w:r>
      <w:r w:rsidR="009E1C04">
        <w:t>quartz san</w:t>
      </w:r>
      <w:r w:rsidR="00D943B1">
        <w:t>d</w:t>
      </w:r>
      <w:r w:rsidR="007836FD">
        <w:t>.</w:t>
      </w:r>
    </w:p>
    <w:p w14:paraId="6FF4258B" w14:textId="1C2BE41C" w:rsidR="00DD766E" w:rsidRDefault="005408EC" w:rsidP="00DD76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Natural</w:t>
      </w:r>
      <w:r w:rsidR="00DD766E">
        <w:t xml:space="preserve"> white color may be tinted with iron oxide pigments.</w:t>
      </w:r>
    </w:p>
    <w:p w14:paraId="22CCA3FA" w14:textId="2C98C378" w:rsidR="00AC1DB2" w:rsidRDefault="00AC1DB2" w:rsidP="00AC1DB2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pH</w:t>
      </w:r>
      <w:r w:rsidR="00C2068E">
        <w:t xml:space="preserve"> Balance</w:t>
      </w:r>
      <w:r>
        <w:t xml:space="preserve">: </w:t>
      </w:r>
      <w:r w:rsidR="008C20E7">
        <w:t xml:space="preserve">Alkaline, </w:t>
      </w:r>
      <w:r>
        <w:t>greater than 12</w:t>
      </w:r>
      <w:r w:rsidR="00A63D9E">
        <w:t xml:space="preserve"> pH</w:t>
      </w:r>
      <w:r>
        <w:t>.</w:t>
      </w:r>
    </w:p>
    <w:p w14:paraId="4D4A079E" w14:textId="250D0AE4" w:rsidR="003739B3" w:rsidRDefault="003739B3" w:rsidP="00E51040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lastRenderedPageBreak/>
        <w:t>Density:</w:t>
      </w:r>
      <w:r w:rsidR="00E30D7C">
        <w:t xml:space="preserve"> 113 </w:t>
      </w:r>
      <w:r w:rsidR="008B60CF">
        <w:t>pounds per cubic foot</w:t>
      </w:r>
    </w:p>
    <w:p w14:paraId="29E49C2B" w14:textId="4A6E5328" w:rsidR="003739B3" w:rsidRDefault="003739B3" w:rsidP="00E51040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Solar Reflectance: </w:t>
      </w:r>
      <w:r w:rsidR="00BE7867">
        <w:t>0.83</w:t>
      </w:r>
    </w:p>
    <w:p w14:paraId="7D218D9D" w14:textId="5822FBF2" w:rsidR="00E51040" w:rsidRDefault="005222AA" w:rsidP="00E51040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Vapor </w:t>
      </w:r>
      <w:r w:rsidR="00CB4F41">
        <w:t xml:space="preserve">Permeability: </w:t>
      </w:r>
      <w:r w:rsidR="00EB62C7">
        <w:t>9</w:t>
      </w:r>
      <w:r w:rsidR="00903DC1">
        <w:t>1</w:t>
      </w:r>
      <w:r w:rsidR="00E51040">
        <w:t xml:space="preserve"> perms </w:t>
      </w:r>
      <w:r w:rsidR="00903DC1">
        <w:t xml:space="preserve">at </w:t>
      </w:r>
      <w:r w:rsidR="00D02037">
        <w:t>1/</w:t>
      </w:r>
      <w:r w:rsidR="008B60CF">
        <w:t>16</w:t>
      </w:r>
      <w:r w:rsidR="002D60AB">
        <w:t>-</w:t>
      </w:r>
      <w:r w:rsidR="00D02037">
        <w:t>inch layer thickness</w:t>
      </w:r>
      <w:r w:rsidR="00DF5255">
        <w:t xml:space="preserve">. </w:t>
      </w:r>
    </w:p>
    <w:p w14:paraId="3DB183E7" w14:textId="77777777" w:rsidR="00F953F8" w:rsidRDefault="00F953F8" w:rsidP="00E51040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Fire Rating: </w:t>
      </w:r>
      <w:r w:rsidR="00F82794">
        <w:t>Incombustible</w:t>
      </w:r>
      <w:r>
        <w:t>, Class 1A</w:t>
      </w:r>
    </w:p>
    <w:p w14:paraId="43B8AE94" w14:textId="77777777" w:rsidR="00A01DB6" w:rsidRDefault="00A01DB6" w:rsidP="00A01DB6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No VOC. </w:t>
      </w:r>
    </w:p>
    <w:p w14:paraId="7D218DA1" w14:textId="77777777" w:rsidR="00DF5255" w:rsidRDefault="00DF5255" w:rsidP="00E51040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Manufactured as sacked, ready-to-use dry aggregate; add only clean water.</w:t>
      </w:r>
      <w:r w:rsidR="00C4173E">
        <w:t xml:space="preserve"> </w:t>
      </w:r>
    </w:p>
    <w:p w14:paraId="7D218DA2" w14:textId="646ECFAB" w:rsidR="00DF5255" w:rsidRDefault="00DF5255" w:rsidP="00C852D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CE7F21">
        <w:t>Bas</w:t>
      </w:r>
      <w:r w:rsidR="009D1ABE">
        <w:t xml:space="preserve">is of Design: </w:t>
      </w:r>
      <w:r>
        <w:t>“</w:t>
      </w:r>
      <w:r w:rsidR="006D157C">
        <w:t xml:space="preserve">BioLime </w:t>
      </w:r>
      <w:r w:rsidR="008D67AD">
        <w:t>Base</w:t>
      </w:r>
      <w:r w:rsidRPr="00CE7F21">
        <w:t xml:space="preserve">”, </w:t>
      </w:r>
      <w:r w:rsidR="006D157C">
        <w:t>BioLime</w:t>
      </w:r>
      <w:r w:rsidR="00AE4F8F">
        <w:t xml:space="preserve"> LLC</w:t>
      </w:r>
      <w:r>
        <w:t>.</w:t>
      </w:r>
    </w:p>
    <w:p w14:paraId="400E04C1" w14:textId="34F66699" w:rsidR="00F90C1D" w:rsidRDefault="00F90C1D" w:rsidP="00E84651">
      <w:pPr>
        <w:pStyle w:val="N-3"/>
        <w:tabs>
          <w:tab w:val="num" w:pos="720"/>
        </w:tabs>
        <w:ind w:left="720"/>
      </w:pPr>
      <w:r>
        <w:t>Br</w:t>
      </w:r>
      <w:r w:rsidR="00A46A1D">
        <w:t>idge</w:t>
      </w:r>
      <w:r>
        <w:t xml:space="preserve"> Coat: </w:t>
      </w:r>
      <w:r w:rsidRPr="00CE7F21">
        <w:t xml:space="preserve">Provide </w:t>
      </w:r>
      <w:r>
        <w:t>pure lime plaster meeting or conforming to:</w:t>
      </w:r>
    </w:p>
    <w:p w14:paraId="46B2D679" w14:textId="47882066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Premium quality</w:t>
      </w:r>
      <w:r w:rsidR="0098482A">
        <w:t xml:space="preserve"> lime,</w:t>
      </w:r>
      <w:r>
        <w:t xml:space="preserve"> ground limestone </w:t>
      </w:r>
      <w:r w:rsidR="0098482A">
        <w:t>and</w:t>
      </w:r>
      <w:r>
        <w:t xml:space="preserve"> select natural pozzolans in a blended composition with specification-grade white quartz sand.</w:t>
      </w:r>
    </w:p>
    <w:p w14:paraId="1A020342" w14:textId="0343FE13" w:rsidR="00A671FA" w:rsidRDefault="005408EC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Natural</w:t>
      </w:r>
      <w:r w:rsidR="001270C2">
        <w:t xml:space="preserve"> white color</w:t>
      </w:r>
      <w:r w:rsidR="00A671FA">
        <w:t xml:space="preserve"> may be tinted with iron oxide pigments.</w:t>
      </w:r>
    </w:p>
    <w:p w14:paraId="4119CFAC" w14:textId="70AEFF05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pH Balance: Alkaline, greater than 12 pH</w:t>
      </w:r>
    </w:p>
    <w:p w14:paraId="1640D367" w14:textId="44DA0731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Compressive Strength: </w:t>
      </w:r>
      <w:r w:rsidR="001A6289">
        <w:t xml:space="preserve"> </w:t>
      </w:r>
      <w:r w:rsidR="000E373D">
        <w:t>PSI</w:t>
      </w:r>
    </w:p>
    <w:p w14:paraId="7F3F846C" w14:textId="16887507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Density: 1</w:t>
      </w:r>
      <w:r w:rsidR="00613240">
        <w:t>04</w:t>
      </w:r>
      <w:r>
        <w:t xml:space="preserve"> pounds per cubic foot</w:t>
      </w:r>
    </w:p>
    <w:p w14:paraId="42C811D4" w14:textId="39619D0C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Solar Reflectance: </w:t>
      </w:r>
      <w:r w:rsidR="00BE7867">
        <w:t>0.83</w:t>
      </w:r>
    </w:p>
    <w:p w14:paraId="1060CFC1" w14:textId="3D1B8230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Vapor Permeability: 9</w:t>
      </w:r>
      <w:r w:rsidR="006275EC">
        <w:t>5</w:t>
      </w:r>
      <w:r>
        <w:t xml:space="preserve"> perms at 1/16-inch layer thickness. </w:t>
      </w:r>
    </w:p>
    <w:p w14:paraId="6D0EDB81" w14:textId="77777777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Fire Rating: Incombustible, Class 1A</w:t>
      </w:r>
    </w:p>
    <w:p w14:paraId="6E07CD23" w14:textId="77777777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No VOC. </w:t>
      </w:r>
    </w:p>
    <w:p w14:paraId="3C55997F" w14:textId="77777777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Manufactured as sacked, ready-to-use dry aggregate; add only clean water. </w:t>
      </w:r>
    </w:p>
    <w:p w14:paraId="1B04F84D" w14:textId="2179FE1F" w:rsidR="00F90C1D" w:rsidRDefault="00F90C1D" w:rsidP="00F90C1D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CE7F21">
        <w:t>Bas</w:t>
      </w:r>
      <w:r>
        <w:t xml:space="preserve">is of Design: “BioLime </w:t>
      </w:r>
      <w:r w:rsidR="006275EC">
        <w:t>Br</w:t>
      </w:r>
      <w:r w:rsidR="00A46A1D">
        <w:t>idge</w:t>
      </w:r>
      <w:r w:rsidRPr="00CE7F21">
        <w:t xml:space="preserve">”, </w:t>
      </w:r>
      <w:r>
        <w:t>BioLime</w:t>
      </w:r>
      <w:r w:rsidR="00AE4F8F">
        <w:t xml:space="preserve"> LLC</w:t>
      </w:r>
      <w:r>
        <w:t>.</w:t>
      </w:r>
    </w:p>
    <w:p w14:paraId="15E38873" w14:textId="2D347987" w:rsidR="00E2536E" w:rsidRDefault="00E2536E" w:rsidP="00E84651">
      <w:pPr>
        <w:pStyle w:val="N-3"/>
        <w:tabs>
          <w:tab w:val="num" w:pos="720"/>
        </w:tabs>
        <w:ind w:left="720"/>
      </w:pPr>
      <w:r>
        <w:t xml:space="preserve">Finish </w:t>
      </w:r>
      <w:r w:rsidR="00B60C03">
        <w:t xml:space="preserve">Coat: </w:t>
      </w:r>
      <w:r w:rsidR="00B60C03" w:rsidRPr="00CE7F21">
        <w:t xml:space="preserve">Provide </w:t>
      </w:r>
      <w:r w:rsidR="00B60C03">
        <w:t>pure lime plaster meeting or conforming to:</w:t>
      </w:r>
    </w:p>
    <w:p w14:paraId="7E682E69" w14:textId="23208F33" w:rsidR="00E2536E" w:rsidRDefault="00AE4F8F" w:rsidP="00166E23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Premium quality </w:t>
      </w:r>
      <w:r w:rsidR="0098482A">
        <w:t xml:space="preserve">lime, </w:t>
      </w:r>
      <w:r w:rsidRPr="001340F0">
        <w:t>ground limestone</w:t>
      </w:r>
      <w:r w:rsidR="0098482A">
        <w:t xml:space="preserve">, </w:t>
      </w:r>
      <w:r w:rsidRPr="001340F0">
        <w:t xml:space="preserve">select natural pozzolans and </w:t>
      </w:r>
      <w:r w:rsidR="00D943B1">
        <w:t>biopolymers</w:t>
      </w:r>
      <w:r w:rsidRPr="001340F0">
        <w:t xml:space="preserve"> in a blended composition with specification-grade white quartz sand in choice of grains: from </w:t>
      </w:r>
      <w:r>
        <w:t xml:space="preserve">0 to 0.1 mm (Ultra Fine) or 0 to 0.3 mm (Extra Fine) or </w:t>
      </w:r>
      <w:r w:rsidRPr="001340F0">
        <w:t>0 to 1 mm (Fine) or 0 to 2.5 mm (Coarse).</w:t>
      </w:r>
      <w:r>
        <w:t xml:space="preserve"> </w:t>
      </w:r>
      <w:r w:rsidR="005408EC">
        <w:t>Natural white</w:t>
      </w:r>
      <w:r w:rsidR="00DD766E">
        <w:t xml:space="preserve"> color may be </w:t>
      </w:r>
      <w:r w:rsidR="00D943B1">
        <w:t>pre-colored</w:t>
      </w:r>
      <w:r w:rsidR="00DD766E">
        <w:t xml:space="preserve"> with iron oxide pigments.</w:t>
      </w:r>
    </w:p>
    <w:p w14:paraId="7DC96CB9" w14:textId="079EDD58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pH Balance: Alkaline, greater than 12 pH</w:t>
      </w:r>
    </w:p>
    <w:p w14:paraId="335CFBB4" w14:textId="028A99C3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Compressive Strength: </w:t>
      </w:r>
      <w:r w:rsidR="00071D7D">
        <w:t>411 PSI</w:t>
      </w:r>
    </w:p>
    <w:p w14:paraId="11310408" w14:textId="400D0275" w:rsidR="00E2536E" w:rsidRDefault="00E2536E" w:rsidP="009F104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Flexural Strength: </w:t>
      </w:r>
      <w:r w:rsidR="00280F5B">
        <w:t>156 PSI</w:t>
      </w:r>
    </w:p>
    <w:p w14:paraId="20746001" w14:textId="55BB259D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Bonding Strength: </w:t>
      </w:r>
      <w:r w:rsidR="009F104C">
        <w:t xml:space="preserve">CMU block </w:t>
      </w:r>
      <w:r w:rsidR="0021147C">
        <w:t>–</w:t>
      </w:r>
      <w:r w:rsidR="009F104C">
        <w:t xml:space="preserve"> </w:t>
      </w:r>
      <w:r w:rsidR="0021147C">
        <w:t>67 PSI</w:t>
      </w:r>
      <w:r w:rsidR="009F104C">
        <w:t xml:space="preserve">, Porcelain </w:t>
      </w:r>
      <w:r w:rsidR="0021147C">
        <w:t>–</w:t>
      </w:r>
      <w:r w:rsidR="009F104C">
        <w:t xml:space="preserve"> </w:t>
      </w:r>
      <w:r w:rsidR="0021147C">
        <w:t>56 PSI</w:t>
      </w:r>
    </w:p>
    <w:p w14:paraId="2B93C993" w14:textId="23F57BA2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Density: 1</w:t>
      </w:r>
      <w:r w:rsidR="009512DC">
        <w:t>02</w:t>
      </w:r>
      <w:r>
        <w:t xml:space="preserve"> pounds per cubic foot</w:t>
      </w:r>
    </w:p>
    <w:p w14:paraId="5FA8E39E" w14:textId="390C78CE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Solar Reflectance: </w:t>
      </w:r>
      <w:r w:rsidR="009512DC">
        <w:t>0.</w:t>
      </w:r>
      <w:r w:rsidR="001B4BFD">
        <w:t>88</w:t>
      </w:r>
    </w:p>
    <w:p w14:paraId="6D310EB8" w14:textId="7D7ED2F6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Vapor Permeability: </w:t>
      </w:r>
      <w:r w:rsidR="001B4BFD">
        <w:t>122</w:t>
      </w:r>
      <w:r>
        <w:t xml:space="preserve"> perms at 1/16-inch layer thickness. </w:t>
      </w:r>
    </w:p>
    <w:p w14:paraId="0E0E9F62" w14:textId="77777777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Fire Rating: Incombustible, Class 1A</w:t>
      </w:r>
    </w:p>
    <w:p w14:paraId="620533DD" w14:textId="77777777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No VOC. </w:t>
      </w:r>
    </w:p>
    <w:p w14:paraId="7CA38723" w14:textId="77777777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Manufactured as sacked, ready-to-use dry aggregate; add only clean water. </w:t>
      </w:r>
    </w:p>
    <w:p w14:paraId="0330E86C" w14:textId="0D63ADE3" w:rsidR="00E2536E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CE7F21">
        <w:t>Bas</w:t>
      </w:r>
      <w:r>
        <w:t>is of Design: “BioLime Finish</w:t>
      </w:r>
      <w:r w:rsidRPr="00CE7F21">
        <w:t xml:space="preserve">”, </w:t>
      </w:r>
      <w:r>
        <w:t>BioLime</w:t>
      </w:r>
      <w:r w:rsidR="00AE4F8F">
        <w:t xml:space="preserve"> LLC</w:t>
      </w:r>
      <w:r>
        <w:t>.</w:t>
      </w:r>
    </w:p>
    <w:p w14:paraId="7D218DA3" w14:textId="53BC8B18" w:rsidR="00E84651" w:rsidRDefault="00F90C1D" w:rsidP="00E2536E">
      <w:pPr>
        <w:pStyle w:val="N-3"/>
        <w:tabs>
          <w:tab w:val="num" w:pos="720"/>
        </w:tabs>
        <w:ind w:left="720"/>
      </w:pPr>
      <w:r>
        <w:t>Glass Fiber Lath</w:t>
      </w:r>
      <w:r w:rsidR="009D1ABE">
        <w:t xml:space="preserve">: </w:t>
      </w:r>
      <w:r w:rsidR="00E84651">
        <w:t xml:space="preserve">Provide woven glass </w:t>
      </w:r>
      <w:r w:rsidR="002926CF">
        <w:t>lath</w:t>
      </w:r>
      <w:r w:rsidR="00E84651">
        <w:t xml:space="preserve"> meeting or conforming to:</w:t>
      </w:r>
    </w:p>
    <w:p w14:paraId="7D218DA5" w14:textId="520BA312" w:rsidR="00E84651" w:rsidRDefault="00AD436E" w:rsidP="00E84651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>Open weave t</w:t>
      </w:r>
      <w:r w:rsidR="007670D4">
        <w:t xml:space="preserve">hree-dimensional self-furred </w:t>
      </w:r>
      <w:r w:rsidR="00AD6ADD">
        <w:t xml:space="preserve">nominal </w:t>
      </w:r>
      <w:r w:rsidR="00A524A2">
        <w:t>1/4-inch-thick</w:t>
      </w:r>
      <w:r w:rsidR="0098253B">
        <w:t xml:space="preserve"> glass fiber reinforcing lath</w:t>
      </w:r>
      <w:r w:rsidR="00604BB2">
        <w:t>.</w:t>
      </w:r>
    </w:p>
    <w:p w14:paraId="7D218DA6" w14:textId="07294202" w:rsidR="00E84651" w:rsidRDefault="00604BB2" w:rsidP="001649E8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lastRenderedPageBreak/>
        <w:t>Corrosion-free</w:t>
      </w:r>
      <w:r w:rsidR="00CF38B4">
        <w:t>.</w:t>
      </w:r>
    </w:p>
    <w:p w14:paraId="7D218DA7" w14:textId="58882790" w:rsidR="00E84651" w:rsidRDefault="00E84651" w:rsidP="00E84651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>Alkaline resistant</w:t>
      </w:r>
      <w:r w:rsidR="001649E8">
        <w:t>.</w:t>
      </w:r>
    </w:p>
    <w:p w14:paraId="7A629973" w14:textId="10F1025C" w:rsidR="00331936" w:rsidRDefault="00252BBE" w:rsidP="00E84651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 xml:space="preserve">Maximum allowable </w:t>
      </w:r>
      <w:r w:rsidR="00ED1A66">
        <w:t xml:space="preserve">weight of </w:t>
      </w:r>
      <w:r w:rsidR="00E0318E">
        <w:t>plaster assembly: 24 pounds per square foot.</w:t>
      </w:r>
    </w:p>
    <w:p w14:paraId="7D218DA9" w14:textId="08F44DFB" w:rsidR="00E84651" w:rsidRDefault="00E84651" w:rsidP="00E84651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 w:rsidRPr="00CE7F21">
        <w:t>Bas</w:t>
      </w:r>
      <w:r w:rsidR="009D1ABE">
        <w:t xml:space="preserve">is of Design: </w:t>
      </w:r>
      <w:r>
        <w:t>“</w:t>
      </w:r>
      <w:r w:rsidR="00D85FB8">
        <w:t xml:space="preserve">BASF </w:t>
      </w:r>
      <w:r w:rsidR="003E1386">
        <w:t>PermaLath 1000</w:t>
      </w:r>
      <w:r w:rsidRPr="00CE7F21">
        <w:t xml:space="preserve">”, </w:t>
      </w:r>
      <w:r w:rsidR="003E1386">
        <w:t>BASF Corporation</w:t>
      </w:r>
      <w:r>
        <w:t>.</w:t>
      </w:r>
    </w:p>
    <w:p w14:paraId="1F603F65" w14:textId="598B6D1C" w:rsidR="00E0318E" w:rsidRDefault="00C43380" w:rsidP="00E0318E">
      <w:pPr>
        <w:pStyle w:val="N-3"/>
        <w:tabs>
          <w:tab w:val="num" w:pos="720"/>
        </w:tabs>
        <w:ind w:left="720"/>
      </w:pPr>
      <w:r>
        <w:t>Glass Fiber Lath</w:t>
      </w:r>
      <w:r w:rsidR="00E0318E">
        <w:t xml:space="preserve"> Fasteners</w:t>
      </w:r>
      <w:r w:rsidR="001367D9">
        <w:t>: Provide fasteners and washers meeting or conforming to:</w:t>
      </w:r>
    </w:p>
    <w:p w14:paraId="026C9E7C" w14:textId="48D5FDE0" w:rsidR="00E0318E" w:rsidRPr="006C2B92" w:rsidRDefault="006641E8" w:rsidP="00E0318E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 xml:space="preserve">Staples: </w:t>
      </w:r>
      <w:r w:rsidR="00842098">
        <w:t xml:space="preserve">Minimum </w:t>
      </w:r>
      <w:r w:rsidR="004C213A">
        <w:t>16</w:t>
      </w:r>
      <w:r w:rsidR="006C4483">
        <w:t>-</w:t>
      </w:r>
      <w:r w:rsidR="004C213A">
        <w:t xml:space="preserve">gauge wire staple with minimum </w:t>
      </w:r>
      <w:r w:rsidR="00FC1DDA">
        <w:t>3/4</w:t>
      </w:r>
      <w:r w:rsidR="004C213A">
        <w:t>-inch</w:t>
      </w:r>
      <w:r w:rsidR="00FC1DDA">
        <w:t xml:space="preserve"> crown and minimu</w:t>
      </w:r>
      <w:r w:rsidR="007A24F0">
        <w:t>m 1-1/2</w:t>
      </w:r>
      <w:r w:rsidR="00956F51">
        <w:t>-</w:t>
      </w:r>
      <w:r w:rsidR="007A24F0">
        <w:t xml:space="preserve">inch </w:t>
      </w:r>
      <w:r w:rsidR="00475609">
        <w:t>penetration into framing</w:t>
      </w:r>
      <w:r w:rsidR="00582861">
        <w:t>.</w:t>
      </w:r>
      <w:r w:rsidR="000B7E85">
        <w:t xml:space="preserve"> </w:t>
      </w:r>
    </w:p>
    <w:p w14:paraId="786AB683" w14:textId="6A99C48D" w:rsidR="006C2B92" w:rsidRDefault="003B25FA" w:rsidP="0044337E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>Basis of Design: “</w:t>
      </w:r>
      <w:r w:rsidR="00B2525D">
        <w:t>P</w:t>
      </w:r>
      <w:r w:rsidR="003F34EA">
        <w:t>17BAB galvanized chisel staple, 1</w:t>
      </w:r>
      <w:r w:rsidR="0087356F">
        <w:t>-</w:t>
      </w:r>
      <w:r w:rsidR="003F34EA">
        <w:t xml:space="preserve">inch crown, </w:t>
      </w:r>
      <w:r w:rsidR="006F070C">
        <w:t>1-1/2 inches long”, Senco</w:t>
      </w:r>
      <w:r w:rsidR="008E4F4F">
        <w:t xml:space="preserve"> Brands, Inc.</w:t>
      </w:r>
    </w:p>
    <w:p w14:paraId="36D3DEA4" w14:textId="7EB87D9D" w:rsidR="006C4483" w:rsidRDefault="006641E8" w:rsidP="00E0318E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 xml:space="preserve">Screws: </w:t>
      </w:r>
      <w:r w:rsidR="006928EF">
        <w:t xml:space="preserve">Wood type bugle head screw with </w:t>
      </w:r>
      <w:r w:rsidR="00B513CA">
        <w:t>plastic</w:t>
      </w:r>
      <w:r w:rsidR="00180593">
        <w:t xml:space="preserve"> </w:t>
      </w:r>
      <w:r w:rsidR="007E0E93">
        <w:t xml:space="preserve">1-3/4-inch diameter washer </w:t>
      </w:r>
      <w:r w:rsidR="00AE0158">
        <w:t>and minimum 1</w:t>
      </w:r>
      <w:r w:rsidR="002F7897">
        <w:t>-1/4</w:t>
      </w:r>
      <w:r w:rsidR="00AE0158">
        <w:t>-inch penetration into framing.</w:t>
      </w:r>
    </w:p>
    <w:p w14:paraId="5FE56D8E" w14:textId="5DED084C" w:rsidR="00326645" w:rsidRDefault="00326645" w:rsidP="006C2B92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Basis of Design: </w:t>
      </w:r>
      <w:r w:rsidR="004320C8">
        <w:t>“</w:t>
      </w:r>
      <w:r w:rsidR="006169E4">
        <w:t>#</w:t>
      </w:r>
      <w:r w:rsidR="00204E1B">
        <w:t>ULP-3WLM</w:t>
      </w:r>
      <w:r w:rsidR="003D194D">
        <w:t xml:space="preserve">1 </w:t>
      </w:r>
      <w:r w:rsidR="004320C8">
        <w:t>ULP-302</w:t>
      </w:r>
      <w:r w:rsidR="00AF7E82">
        <w:t xml:space="preserve"> </w:t>
      </w:r>
      <w:r w:rsidR="00267B89">
        <w:t xml:space="preserve">plastic </w:t>
      </w:r>
      <w:r w:rsidR="00AF7E82">
        <w:t>washer</w:t>
      </w:r>
      <w:r w:rsidR="00FF673D">
        <w:t xml:space="preserve"> with</w:t>
      </w:r>
      <w:r w:rsidR="00876951">
        <w:t xml:space="preserve"> </w:t>
      </w:r>
      <w:r w:rsidR="00713E8B">
        <w:t>screw</w:t>
      </w:r>
      <w:r w:rsidR="003152AE">
        <w:t xml:space="preserve">”, select </w:t>
      </w:r>
      <w:r w:rsidR="00C33BB5">
        <w:t>wood-light metal or steel framing</w:t>
      </w:r>
      <w:r w:rsidR="003D206A">
        <w:t xml:space="preserve"> fastener</w:t>
      </w:r>
      <w:r w:rsidR="00876951">
        <w:t>, Wind-</w:t>
      </w:r>
      <w:r w:rsidR="000D2E41">
        <w:t>lock</w:t>
      </w:r>
      <w:r w:rsidR="00E64BE0">
        <w:t xml:space="preserve"> Corporation.</w:t>
      </w:r>
    </w:p>
    <w:p w14:paraId="7D218DAA" w14:textId="77777777" w:rsidR="00BC2BA0" w:rsidRPr="00CE7F21" w:rsidRDefault="00BC2BA0" w:rsidP="00BC2BA0">
      <w:pPr>
        <w:pStyle w:val="N-2"/>
      </w:pPr>
      <w:r w:rsidRPr="00CE7F21">
        <w:t>EQUIPMENT</w:t>
      </w:r>
    </w:p>
    <w:p w14:paraId="7D218DAB" w14:textId="77777777" w:rsidR="00BC2BA0" w:rsidRPr="00CE7F21" w:rsidRDefault="00BC2BA0" w:rsidP="00C47B97">
      <w:pPr>
        <w:pStyle w:val="N-3"/>
        <w:tabs>
          <w:tab w:val="num" w:pos="720"/>
        </w:tabs>
        <w:ind w:left="720"/>
      </w:pPr>
      <w:r w:rsidRPr="00CE7F21">
        <w:t>Tools:</w:t>
      </w:r>
    </w:p>
    <w:p w14:paraId="14E5AC32" w14:textId="640FD7D7" w:rsidR="004C4A21" w:rsidRDefault="00F03665" w:rsidP="00C044C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Glass Fiber Lath</w:t>
      </w:r>
      <w:r w:rsidR="00A524A2">
        <w:t xml:space="preserve"> (where required)</w:t>
      </w:r>
      <w:r w:rsidR="009214EC">
        <w:t>:</w:t>
      </w:r>
      <w:r w:rsidR="0035182E">
        <w:t xml:space="preserve"> </w:t>
      </w:r>
      <w:r w:rsidR="009214EC">
        <w:t>Typical screw drill or stapling tools</w:t>
      </w:r>
      <w:r w:rsidR="002669A4">
        <w:t>.</w:t>
      </w:r>
    </w:p>
    <w:p w14:paraId="1FB41B1F" w14:textId="143A1FE1" w:rsidR="00737805" w:rsidRDefault="00737805" w:rsidP="00C044C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Plaster mixing: Handheld </w:t>
      </w:r>
      <w:r w:rsidR="00D010A8">
        <w:t xml:space="preserve">two-speed </w:t>
      </w:r>
      <w:r>
        <w:t xml:space="preserve">plaster/mortar mixer with </w:t>
      </w:r>
      <w:r w:rsidR="009C536D">
        <w:t xml:space="preserve">attached </w:t>
      </w:r>
      <w:r>
        <w:t xml:space="preserve">helical </w:t>
      </w:r>
      <w:r w:rsidR="009C536D">
        <w:t>mixing paddle.</w:t>
      </w:r>
    </w:p>
    <w:p w14:paraId="5A79C369" w14:textId="73EA590A" w:rsidR="00DA3C62" w:rsidRPr="00DA3C62" w:rsidRDefault="00CF3741" w:rsidP="00C044C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Plaster</w:t>
      </w:r>
      <w:r w:rsidR="003659DE">
        <w:t xml:space="preserve"> mixing</w:t>
      </w:r>
      <w:r w:rsidR="00C044CC" w:rsidRPr="00BB3575">
        <w:t xml:space="preserve">: </w:t>
      </w:r>
      <w:r w:rsidR="00DA3C62">
        <w:rPr>
          <w:color w:val="000000" w:themeColor="text1"/>
        </w:rPr>
        <w:t>Onsite mixing station</w:t>
      </w:r>
      <w:r w:rsidR="005E601C">
        <w:rPr>
          <w:color w:val="000000" w:themeColor="text1"/>
        </w:rPr>
        <w:t xml:space="preserve"> for larger projects.</w:t>
      </w:r>
      <w:r w:rsidR="000C4140" w:rsidRPr="000C4140">
        <w:rPr>
          <w:color w:val="FF0000"/>
        </w:rPr>
        <w:t xml:space="preserve"> </w:t>
      </w:r>
    </w:p>
    <w:p w14:paraId="7D218DAC" w14:textId="66DD27CF" w:rsidR="00C044CC" w:rsidRDefault="003659DE" w:rsidP="00C044C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Plaster a</w:t>
      </w:r>
      <w:r w:rsidR="00C044CC" w:rsidRPr="00BB3575">
        <w:t xml:space="preserve">pplication by </w:t>
      </w:r>
      <w:r w:rsidR="007961E5">
        <w:t xml:space="preserve">spray equipment or </w:t>
      </w:r>
      <w:r w:rsidR="00C044CC" w:rsidRPr="00BB3575">
        <w:t xml:space="preserve">ordinary plastering </w:t>
      </w:r>
      <w:r w:rsidR="00C044CC">
        <w:t>tools</w:t>
      </w:r>
      <w:r w:rsidR="006B47D2">
        <w:t xml:space="preserve"> and gauging </w:t>
      </w:r>
      <w:r w:rsidR="00946BC9">
        <w:t>rods</w:t>
      </w:r>
      <w:r w:rsidR="00C044CC" w:rsidRPr="00BB3575">
        <w:t>.</w:t>
      </w:r>
      <w:r w:rsidR="00C4173E">
        <w:t xml:space="preserve">  </w:t>
      </w:r>
    </w:p>
    <w:p w14:paraId="7D218DAE" w14:textId="77777777" w:rsidR="00BC2BA0" w:rsidRPr="00CE7F21" w:rsidRDefault="00BC2BA0" w:rsidP="00BC2BA0">
      <w:pPr>
        <w:pStyle w:val="N-2"/>
      </w:pPr>
      <w:r w:rsidRPr="00CE7F21">
        <w:t>FINISHES</w:t>
      </w:r>
    </w:p>
    <w:p w14:paraId="7D218DAF" w14:textId="5FA842A7" w:rsidR="00E84651" w:rsidRDefault="00CF3741" w:rsidP="00E84651">
      <w:pPr>
        <w:pStyle w:val="N-3"/>
        <w:tabs>
          <w:tab w:val="num" w:pos="720"/>
        </w:tabs>
        <w:ind w:left="720"/>
      </w:pPr>
      <w:r>
        <w:t>Plaster</w:t>
      </w:r>
      <w:r w:rsidR="009D1ABE">
        <w:t>:</w:t>
      </w:r>
      <w:r w:rsidR="00E84651">
        <w:t xml:space="preserve"> Finish </w:t>
      </w:r>
      <w:r w:rsidR="00673861">
        <w:t>a</w:t>
      </w:r>
      <w:r w:rsidR="00E84651">
        <w:t>s directed by Architect.</w:t>
      </w:r>
    </w:p>
    <w:p w14:paraId="7D218DB0" w14:textId="77777777" w:rsidR="00B50C8D" w:rsidRPr="00CE7F21" w:rsidRDefault="00B50C8D" w:rsidP="00B50C8D">
      <w:pPr>
        <w:pStyle w:val="N-1"/>
      </w:pPr>
      <w:r w:rsidRPr="00CE7F21">
        <w:t>EXECUTION</w:t>
      </w:r>
    </w:p>
    <w:p w14:paraId="7D218DB1" w14:textId="77777777" w:rsidR="00B50C8D" w:rsidRPr="00CE7F21" w:rsidRDefault="00B50C8D" w:rsidP="00B50C8D">
      <w:pPr>
        <w:pStyle w:val="N-2"/>
      </w:pPr>
      <w:r w:rsidRPr="00CE7F21">
        <w:t>EXAMINATION</w:t>
      </w:r>
    </w:p>
    <w:p w14:paraId="7D218DB2" w14:textId="77777777" w:rsidR="00B50C8D" w:rsidRPr="00CE7F21" w:rsidRDefault="009D1ABE" w:rsidP="00C47B97">
      <w:pPr>
        <w:pStyle w:val="N-3"/>
        <w:tabs>
          <w:tab w:val="num" w:pos="720"/>
        </w:tabs>
        <w:ind w:left="720"/>
      </w:pPr>
      <w:r>
        <w:t xml:space="preserve">Verification of Conditions: </w:t>
      </w:r>
      <w:r w:rsidR="00710ACB">
        <w:t>Confirm by e</w:t>
      </w:r>
      <w:r w:rsidR="00710ACB" w:rsidRPr="00CE7F21">
        <w:t>xamin</w:t>
      </w:r>
      <w:r w:rsidR="00710ACB">
        <w:t>ation</w:t>
      </w:r>
      <w:r w:rsidR="00710ACB" w:rsidRPr="00CE7F21">
        <w:t xml:space="preserve"> </w:t>
      </w:r>
      <w:r w:rsidR="00710ACB">
        <w:t xml:space="preserve">the </w:t>
      </w:r>
      <w:r w:rsidR="00710ACB" w:rsidRPr="00CE7F21">
        <w:t>areas and conditions under which the work is to be applied</w:t>
      </w:r>
      <w:r w:rsidR="00710ACB">
        <w:t xml:space="preserve"> for</w:t>
      </w:r>
      <w:r w:rsidR="00710ACB" w:rsidRPr="00CE7F21">
        <w:t xml:space="preserve"> </w:t>
      </w:r>
      <w:r w:rsidR="00710ACB">
        <w:t>compliance with manufacturer’s instructions.</w:t>
      </w:r>
      <w:r>
        <w:t xml:space="preserve"> </w:t>
      </w:r>
      <w:r w:rsidR="00710ACB" w:rsidRPr="00CE7F21">
        <w:t>Do not proceed with the work until unsatisfactory conditions have been corrected.</w:t>
      </w:r>
    </w:p>
    <w:p w14:paraId="421451D5" w14:textId="77777777" w:rsidR="00712629" w:rsidRDefault="00712629" w:rsidP="0071262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New concrete, stucco, and masonry must be cured minimum 28 days.</w:t>
      </w:r>
    </w:p>
    <w:p w14:paraId="7D218DB3" w14:textId="12732DFF" w:rsidR="00B50C8D" w:rsidRDefault="00B50C8D" w:rsidP="00C47B9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CE7F21">
        <w:t xml:space="preserve">Verify substrate is secure, sound, dry, and absorbent, and free of </w:t>
      </w:r>
      <w:r w:rsidR="00166E23">
        <w:t>construction dust and debris</w:t>
      </w:r>
      <w:r w:rsidRPr="00CE7F21">
        <w:t>, grease, salts, oil</w:t>
      </w:r>
      <w:r w:rsidRPr="00CE7F21">
        <w:noBreakHyphen/>
        <w:t xml:space="preserve">based paints, </w:t>
      </w:r>
      <w:r w:rsidR="00B7781A">
        <w:t xml:space="preserve">release agents, </w:t>
      </w:r>
      <w:r w:rsidR="00CC3BAD">
        <w:t xml:space="preserve">non-mineral-based </w:t>
      </w:r>
      <w:r w:rsidR="00E561F6">
        <w:t xml:space="preserve">curing agents, </w:t>
      </w:r>
      <w:r w:rsidRPr="00CE7F21">
        <w:t xml:space="preserve">and </w:t>
      </w:r>
      <w:r w:rsidR="009D3122">
        <w:t>similar</w:t>
      </w:r>
      <w:r w:rsidRPr="00CE7F21">
        <w:t xml:space="preserve"> bond breakers.</w:t>
      </w:r>
    </w:p>
    <w:p w14:paraId="7D218DB4" w14:textId="7CF1AD13" w:rsidR="00B50C8D" w:rsidRDefault="005F3E71" w:rsidP="00C47B9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>
        <w:t>Obtain</w:t>
      </w:r>
      <w:r w:rsidR="00CC3BAD">
        <w:t xml:space="preserve"> manufacturer</w:t>
      </w:r>
      <w:r>
        <w:t>’s approval for application over</w:t>
      </w:r>
      <w:r w:rsidR="00B50C8D">
        <w:t xml:space="preserve"> substrate</w:t>
      </w:r>
      <w:r w:rsidR="00CC3BAD">
        <w:t>s</w:t>
      </w:r>
      <w:r w:rsidR="00B50C8D">
        <w:t xml:space="preserve"> </w:t>
      </w:r>
      <w:r w:rsidR="00CC3BAD">
        <w:t>having</w:t>
      </w:r>
      <w:r w:rsidR="00B50C8D">
        <w:t xml:space="preserve"> </w:t>
      </w:r>
      <w:r w:rsidR="001F6B48">
        <w:t xml:space="preserve">other </w:t>
      </w:r>
      <w:r w:rsidR="00B50C8D">
        <w:t>pretreatments or priming materials applied</w:t>
      </w:r>
      <w:r>
        <w:t>.</w:t>
      </w:r>
      <w:r w:rsidR="00B50C8D">
        <w:t xml:space="preserve"> </w:t>
      </w:r>
    </w:p>
    <w:p w14:paraId="7D218DB5" w14:textId="77777777" w:rsidR="00B50C8D" w:rsidRPr="00CE7F21" w:rsidRDefault="00B50C8D" w:rsidP="00C47B9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CE7F21">
        <w:t>Beginning of the work shall indicate acceptance of the areas and conditions as satisfactory by the Applicator.</w:t>
      </w:r>
    </w:p>
    <w:p w14:paraId="7D218DB6" w14:textId="77777777" w:rsidR="00B50C8D" w:rsidRPr="00CE7F21" w:rsidRDefault="00B50C8D" w:rsidP="00B50C8D">
      <w:pPr>
        <w:pStyle w:val="N-2"/>
      </w:pPr>
      <w:r w:rsidRPr="00CE7F21">
        <w:t>PREPARATION</w:t>
      </w:r>
    </w:p>
    <w:p w14:paraId="7D218DB7" w14:textId="77777777" w:rsidR="00B50C8D" w:rsidRDefault="009D1ABE" w:rsidP="00B7781A">
      <w:pPr>
        <w:pStyle w:val="N-3"/>
        <w:tabs>
          <w:tab w:val="num" w:pos="720"/>
        </w:tabs>
        <w:ind w:left="720"/>
      </w:pPr>
      <w:r>
        <w:t xml:space="preserve">Protection: </w:t>
      </w:r>
      <w:r w:rsidR="00B50C8D" w:rsidRPr="00CE7F21">
        <w:t>Lay ground cloths and take measures as necessary to protect surfaces subject to contact by products specified by this Section.</w:t>
      </w:r>
    </w:p>
    <w:p w14:paraId="7D218DB8" w14:textId="77777777" w:rsidR="00B50C8D" w:rsidRPr="00CE7F21" w:rsidRDefault="00B50C8D" w:rsidP="00B50C8D">
      <w:pPr>
        <w:pStyle w:val="N-2"/>
      </w:pPr>
      <w:r w:rsidRPr="00CE7F21">
        <w:lastRenderedPageBreak/>
        <w:t xml:space="preserve">APPLICATION </w:t>
      </w:r>
    </w:p>
    <w:p w14:paraId="7D218DB9" w14:textId="77777777" w:rsidR="00B50C8D" w:rsidRPr="00CE7F21" w:rsidRDefault="00B50C8D" w:rsidP="00B7781A">
      <w:pPr>
        <w:pStyle w:val="N-3"/>
        <w:tabs>
          <w:tab w:val="num" w:pos="720"/>
        </w:tabs>
        <w:ind w:left="720"/>
      </w:pPr>
      <w:r w:rsidRPr="00CE7F21">
        <w:t>Conform to reviewed product data, manufacturer's written instructions, and provisions of the Contract Documents.</w:t>
      </w:r>
    </w:p>
    <w:p w14:paraId="7D218DBA" w14:textId="77777777" w:rsidR="00B50C8D" w:rsidRPr="00CE7F21" w:rsidRDefault="00B50C8D" w:rsidP="00B7781A">
      <w:pPr>
        <w:pStyle w:val="N-3"/>
        <w:tabs>
          <w:tab w:val="num" w:pos="720"/>
        </w:tabs>
        <w:ind w:left="720"/>
      </w:pPr>
      <w:r w:rsidRPr="00CE7F21">
        <w:t>Plan the work properly.</w:t>
      </w:r>
    </w:p>
    <w:p w14:paraId="6EAFC4BD" w14:textId="77777777" w:rsidR="007F0E29" w:rsidRPr="00CE7F21" w:rsidRDefault="007F0E29" w:rsidP="007F0E2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Ensure surface is free of dust and debris before mixing plaster material.</w:t>
      </w:r>
    </w:p>
    <w:p w14:paraId="3086134E" w14:textId="2C874221" w:rsidR="004D0147" w:rsidRDefault="004D0147" w:rsidP="004D0147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Apply to shaded surfaces </w:t>
      </w:r>
      <w:r w:rsidR="00166E23">
        <w:t>in a timely manner</w:t>
      </w:r>
      <w:r w:rsidR="002733E4">
        <w:t xml:space="preserve"> working ahead and away from the sun</w:t>
      </w:r>
      <w:r w:rsidR="00166E23">
        <w:t xml:space="preserve">. </w:t>
      </w:r>
      <w:r w:rsidR="00BA511F">
        <w:t>Avoid direct sun exposure onto wet plaster</w:t>
      </w:r>
      <w:r w:rsidR="00166E23">
        <w:t xml:space="preserve"> to ensure </w:t>
      </w:r>
      <w:r w:rsidR="002733E4">
        <w:t>proper</w:t>
      </w:r>
      <w:r w:rsidR="00166E23">
        <w:t xml:space="preserve"> curing</w:t>
      </w:r>
      <w:r>
        <w:t>.</w:t>
      </w:r>
    </w:p>
    <w:p w14:paraId="3D03E547" w14:textId="641A22B8" w:rsidR="00AE4D84" w:rsidRDefault="008337FB" w:rsidP="00846E4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CE7F21">
        <w:t xml:space="preserve">Do not apply </w:t>
      </w:r>
      <w:r w:rsidR="002006C3">
        <w:t>plaster</w:t>
      </w:r>
      <w:r w:rsidRPr="00CE7F21">
        <w:t xml:space="preserve"> in </w:t>
      </w:r>
      <w:r>
        <w:t>direct sun, wind, or rain</w:t>
      </w:r>
      <w:r w:rsidR="00E30687">
        <w:t xml:space="preserve">, or when temperature </w:t>
      </w:r>
      <w:r w:rsidR="00D15500">
        <w:t xml:space="preserve">fluctuations exceed </w:t>
      </w:r>
      <w:r w:rsidR="000B588F">
        <w:t>50</w:t>
      </w:r>
      <w:r w:rsidR="000B588F" w:rsidRPr="00CE7F21">
        <w:t>°F</w:t>
      </w:r>
      <w:r w:rsidR="000B588F">
        <w:t xml:space="preserve"> </w:t>
      </w:r>
      <w:r w:rsidR="00D15500">
        <w:t>differentials</w:t>
      </w:r>
      <w:r w:rsidR="00E30687">
        <w:t xml:space="preserve"> </w:t>
      </w:r>
      <w:r w:rsidR="00017BA0">
        <w:t>from day to night</w:t>
      </w:r>
      <w:r w:rsidR="00FF10B0">
        <w:t>.</w:t>
      </w:r>
    </w:p>
    <w:p w14:paraId="52823D6F" w14:textId="25EDF2C0" w:rsidR="00CD4428" w:rsidRPr="00306D60" w:rsidRDefault="00306D60" w:rsidP="00306D60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>In enclosures, provide indirect well-distributed air circulation and ventilation with protective screens to deflect concentrated or forced air onto freshly applied plaster.</w:t>
      </w:r>
    </w:p>
    <w:p w14:paraId="5F6DF682" w14:textId="739902F6" w:rsidR="00446AAB" w:rsidRDefault="005F3E71" w:rsidP="00F44F6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Moist-cure </w:t>
      </w:r>
      <w:r w:rsidR="002006C3">
        <w:t>plaster</w:t>
      </w:r>
      <w:r w:rsidR="002006C3" w:rsidRPr="00CE7F21">
        <w:t xml:space="preserve"> </w:t>
      </w:r>
      <w:r w:rsidR="003457A7">
        <w:t xml:space="preserve">by flooding </w:t>
      </w:r>
      <w:r w:rsidR="002C2EE9">
        <w:t>surfaces with clean water at 0 PSI</w:t>
      </w:r>
      <w:r w:rsidR="00DD7C9C">
        <w:t xml:space="preserve"> (no pressure) </w:t>
      </w:r>
      <w:r w:rsidR="00AD1943">
        <w:t>over the period of days stated</w:t>
      </w:r>
      <w:r w:rsidR="00007539">
        <w:t xml:space="preserve"> for each plaster coat </w:t>
      </w:r>
      <w:r>
        <w:t xml:space="preserve">to </w:t>
      </w:r>
      <w:r w:rsidR="008E63D5">
        <w:t>ensure complete chemical curing.</w:t>
      </w:r>
      <w:r w:rsidR="00A74EED">
        <w:t xml:space="preserve"> </w:t>
      </w:r>
      <w:r w:rsidR="00674A36">
        <w:t xml:space="preserve">This technique will </w:t>
      </w:r>
      <w:r w:rsidR="003979F3">
        <w:t xml:space="preserve">completely hydrate the pozzolans in the plaster to </w:t>
      </w:r>
      <w:r w:rsidR="00674A36">
        <w:t xml:space="preserve">prevent streaking from rainfall </w:t>
      </w:r>
      <w:r w:rsidR="003979F3">
        <w:t>following</w:t>
      </w:r>
      <w:r w:rsidR="00674A36">
        <w:t xml:space="preserve"> project completion.</w:t>
      </w:r>
    </w:p>
    <w:p w14:paraId="7D218DBD" w14:textId="653CFBC6" w:rsidR="005F3E71" w:rsidRDefault="00A74EED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>Begin</w:t>
      </w:r>
      <w:r w:rsidR="00AD1943">
        <w:t xml:space="preserve"> </w:t>
      </w:r>
      <w:r w:rsidR="00A628E3">
        <w:t>moisture-curing</w:t>
      </w:r>
      <w:r w:rsidR="00AD1943">
        <w:t xml:space="preserve"> using </w:t>
      </w:r>
      <w:r w:rsidR="00446AAB">
        <w:t>“</w:t>
      </w:r>
      <w:r w:rsidR="00AD1943">
        <w:t xml:space="preserve">appearance-based </w:t>
      </w:r>
      <w:r w:rsidR="00007539">
        <w:t>determination</w:t>
      </w:r>
      <w:r w:rsidR="00446AAB">
        <w:t>”</w:t>
      </w:r>
      <w:r w:rsidR="00007539" w:rsidRPr="00007539">
        <w:t xml:space="preserve"> </w:t>
      </w:r>
      <w:r w:rsidR="00007539">
        <w:t>for each plaster layer</w:t>
      </w:r>
      <w:r w:rsidR="006F4E80">
        <w:t>.</w:t>
      </w:r>
    </w:p>
    <w:p w14:paraId="25E63EDF" w14:textId="25ECEDE4" w:rsidR="00446AAB" w:rsidRDefault="00446AAB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>As applied plaster dries, the appearance of the plaster changes from dark to light. When dark, it is visibly damp. As water evaporates from the layer, it becomes</w:t>
      </w:r>
      <w:r w:rsidR="00A628E3">
        <w:t xml:space="preserve"> </w:t>
      </w:r>
      <w:r>
        <w:t xml:space="preserve">lighter in </w:t>
      </w:r>
      <w:r w:rsidR="00BC6157">
        <w:t>contrast</w:t>
      </w:r>
      <w:r>
        <w:t xml:space="preserve"> to the damp areas. In mid-transition between damp and dry, the surface appears mottled. Once mottling</w:t>
      </w:r>
      <w:r w:rsidR="00674A36">
        <w:t xml:space="preserve"> </w:t>
      </w:r>
      <w:r>
        <w:t>disappear</w:t>
      </w:r>
      <w:r w:rsidR="00674A36">
        <w:t>s</w:t>
      </w:r>
      <w:r>
        <w:t xml:space="preserve">, the moisture-curing cycles can begin. </w:t>
      </w:r>
    </w:p>
    <w:p w14:paraId="55E43016" w14:textId="49F5FCD4" w:rsidR="00446AAB" w:rsidRDefault="00446AAB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Weather conditions and plaster layer thickness affect how quickly the plaster transitions from damp to dry. In dry weather, moisture-curing cycles </w:t>
      </w:r>
      <w:r w:rsidR="00674A36">
        <w:t>might</w:t>
      </w:r>
      <w:r>
        <w:t xml:space="preserve"> begin the day of application while in humid weather the cycles </w:t>
      </w:r>
      <w:r w:rsidR="00674A36">
        <w:t>might start</w:t>
      </w:r>
      <w:r>
        <w:t xml:space="preserve"> the following day. </w:t>
      </w:r>
      <w:r w:rsidR="007B4081">
        <w:t xml:space="preserve">Appearance-based </w:t>
      </w:r>
      <w:r>
        <w:t xml:space="preserve">determination ensures proper sequencing of the </w:t>
      </w:r>
      <w:r w:rsidR="005D3457">
        <w:t>moisture-</w:t>
      </w:r>
      <w:r w:rsidR="00A628E3">
        <w:t>curing</w:t>
      </w:r>
      <w:r>
        <w:t xml:space="preserve"> coats </w:t>
      </w:r>
      <w:r w:rsidR="005D3457">
        <w:t xml:space="preserve">for each </w:t>
      </w:r>
      <w:r w:rsidR="00AE2980">
        <w:t xml:space="preserve">applied layer of </w:t>
      </w:r>
      <w:r w:rsidR="005D3457">
        <w:t>plaster</w:t>
      </w:r>
      <w:r>
        <w:t>.</w:t>
      </w:r>
    </w:p>
    <w:p w14:paraId="4AEA1E88" w14:textId="63162828" w:rsidR="00C04108" w:rsidRDefault="00674A36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Once moisture-curing begins, </w:t>
      </w:r>
      <w:r w:rsidR="00C04108">
        <w:t>flood all surfaces including terminations at soffits, inside and outside corners, and window/door returns with clean water</w:t>
      </w:r>
      <w:r w:rsidR="0087276D">
        <w:t xml:space="preserve">. This constitutes one </w:t>
      </w:r>
      <w:r w:rsidR="00AE2980">
        <w:t>moisture-curing</w:t>
      </w:r>
      <w:r w:rsidR="0087276D">
        <w:t xml:space="preserve"> cycle. </w:t>
      </w:r>
      <w:r w:rsidR="00AE2980">
        <w:t>Moisture-curing</w:t>
      </w:r>
      <w:r w:rsidR="0087276D">
        <w:t xml:space="preserve"> cycles continue for the stated number of days for each installed layer of plaster.</w:t>
      </w:r>
    </w:p>
    <w:p w14:paraId="26D808DC" w14:textId="5DD4E39A" w:rsidR="00306D60" w:rsidRDefault="00306D60" w:rsidP="00306D60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>Protect cured plaster</w:t>
      </w:r>
      <w:r w:rsidRPr="00CE7F21">
        <w:t xml:space="preserve"> </w:t>
      </w:r>
      <w:r>
        <w:t>surfaces from rain during application</w:t>
      </w:r>
      <w:r w:rsidRPr="00CE7F21">
        <w:t>.</w:t>
      </w:r>
      <w:r>
        <w:t xml:space="preserve"> </w:t>
      </w:r>
    </w:p>
    <w:p w14:paraId="512D47EE" w14:textId="0D4C0AD0" w:rsidR="00134A85" w:rsidRDefault="00AF5E52" w:rsidP="00250A7B">
      <w:pPr>
        <w:pStyle w:val="N-3"/>
        <w:tabs>
          <w:tab w:val="clear" w:pos="2808"/>
          <w:tab w:val="num" w:pos="720"/>
        </w:tabs>
        <w:ind w:left="720"/>
      </w:pPr>
      <w:r>
        <w:t xml:space="preserve">Glass Fiber Lath: </w:t>
      </w:r>
      <w:r w:rsidR="000F4AD7">
        <w:t>Install</w:t>
      </w:r>
      <w:r w:rsidR="002D4E12">
        <w:t xml:space="preserve"> according to manufacturer’s written instructions </w:t>
      </w:r>
      <w:r w:rsidR="00DB194B">
        <w:t>and</w:t>
      </w:r>
      <w:r w:rsidR="002D4E12">
        <w:t xml:space="preserve"> consultation with </w:t>
      </w:r>
      <w:r w:rsidR="00DB194B">
        <w:t xml:space="preserve">manufacturer’s </w:t>
      </w:r>
      <w:r w:rsidR="002D4E12">
        <w:t>technical data sheet.</w:t>
      </w:r>
      <w:r w:rsidR="001C4E3A">
        <w:t xml:space="preserve"> </w:t>
      </w:r>
    </w:p>
    <w:p w14:paraId="7D218DBE" w14:textId="12BF5504" w:rsidR="00673861" w:rsidRDefault="001635D1" w:rsidP="00250A7B">
      <w:pPr>
        <w:pStyle w:val="N-3"/>
        <w:tabs>
          <w:tab w:val="clear" w:pos="2808"/>
          <w:tab w:val="num" w:pos="720"/>
        </w:tabs>
        <w:ind w:left="720"/>
      </w:pPr>
      <w:r>
        <w:t>Mixing Methods</w:t>
      </w:r>
    </w:p>
    <w:p w14:paraId="7DE31310" w14:textId="2AF1B6E6" w:rsidR="00226958" w:rsidRDefault="001635D1" w:rsidP="001635D1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Bucket Mixing Method: Mix plaster with clean water using helical mixing paddle on a heavy-duty mortar mixing drill motor.</w:t>
      </w:r>
    </w:p>
    <w:p w14:paraId="7009EFBD" w14:textId="381B6DE1" w:rsidR="005E4146" w:rsidRDefault="00226958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Fill the </w:t>
      </w:r>
      <w:r w:rsidR="00181E32">
        <w:t xml:space="preserve">plaster manufacturer’s </w:t>
      </w:r>
      <w:r w:rsidR="005E4146">
        <w:t xml:space="preserve">measuring bucket </w:t>
      </w:r>
      <w:r w:rsidR="000D0521">
        <w:t xml:space="preserve">with clean water </w:t>
      </w:r>
      <w:r w:rsidR="005E4146">
        <w:t xml:space="preserve">to the </w:t>
      </w:r>
      <w:r w:rsidR="00BE3885">
        <w:t xml:space="preserve">referenced </w:t>
      </w:r>
      <w:r w:rsidR="00913E0A">
        <w:t>product margin line</w:t>
      </w:r>
      <w:r w:rsidR="005E4146">
        <w:t xml:space="preserve">. </w:t>
      </w:r>
    </w:p>
    <w:p w14:paraId="18DE90B2" w14:textId="4D414811" w:rsidR="00BA104D" w:rsidRDefault="00226958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In a </w:t>
      </w:r>
      <w:r w:rsidR="00C33C6D">
        <w:t xml:space="preserve">clean </w:t>
      </w:r>
      <w:r>
        <w:t>6-gallon plastic bucket, p</w:t>
      </w:r>
      <w:r w:rsidR="00BA104D">
        <w:t xml:space="preserve">our half of the measured water. </w:t>
      </w:r>
    </w:p>
    <w:p w14:paraId="4B3085D6" w14:textId="3B24FCA0" w:rsidR="008A5DFB" w:rsidRDefault="00BA104D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>While stirring the water</w:t>
      </w:r>
      <w:r w:rsidR="00710C3C">
        <w:t xml:space="preserve"> at low RPM</w:t>
      </w:r>
      <w:r>
        <w:t>, add plaster</w:t>
      </w:r>
      <w:r w:rsidR="003E18A3">
        <w:t xml:space="preserve"> from the bag</w:t>
      </w:r>
      <w:r>
        <w:t xml:space="preserve"> at a rate to prevent clumping</w:t>
      </w:r>
      <w:r w:rsidR="008A5DFB">
        <w:t xml:space="preserve"> of the material. Continue adding water </w:t>
      </w:r>
      <w:r w:rsidR="003E18A3">
        <w:t xml:space="preserve">from the measuring bucket </w:t>
      </w:r>
      <w:r w:rsidR="008A5DFB">
        <w:t xml:space="preserve">and </w:t>
      </w:r>
      <w:r w:rsidR="003E18A3">
        <w:t xml:space="preserve">dry </w:t>
      </w:r>
      <w:r w:rsidR="008A5DFB">
        <w:t>plaster until bag is empty.</w:t>
      </w:r>
    </w:p>
    <w:p w14:paraId="7D218DC0" w14:textId="5B71CCE6" w:rsidR="00282947" w:rsidRDefault="008A5DFB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 xml:space="preserve">Once the </w:t>
      </w:r>
      <w:r w:rsidR="001656F5">
        <w:t xml:space="preserve">dry powder is wetted, mix </w:t>
      </w:r>
      <w:r w:rsidR="001220F3">
        <w:t xml:space="preserve">for </w:t>
      </w:r>
      <w:r w:rsidR="003E18A3">
        <w:t xml:space="preserve">additional </w:t>
      </w:r>
      <w:r w:rsidR="00F441FC">
        <w:t>3</w:t>
      </w:r>
      <w:r w:rsidR="001220F3">
        <w:t xml:space="preserve"> minutes</w:t>
      </w:r>
      <w:r w:rsidR="003E18A3" w:rsidRPr="003E18A3">
        <w:t xml:space="preserve"> </w:t>
      </w:r>
      <w:r w:rsidR="003E18A3">
        <w:t>maximum</w:t>
      </w:r>
      <w:r w:rsidR="00355D10">
        <w:t xml:space="preserve">. </w:t>
      </w:r>
      <w:r w:rsidR="00282947">
        <w:t>Allow to rest 5 minutes</w:t>
      </w:r>
      <w:r w:rsidR="00D964EB">
        <w:t xml:space="preserve"> to fully hydrate</w:t>
      </w:r>
      <w:r w:rsidR="00282947">
        <w:t xml:space="preserve"> and</w:t>
      </w:r>
      <w:r w:rsidR="009D1ABE">
        <w:t xml:space="preserve"> then stir to relax the batch. </w:t>
      </w:r>
      <w:r w:rsidR="00282947">
        <w:t xml:space="preserve">Over-mixing </w:t>
      </w:r>
      <w:r w:rsidR="008A6B03">
        <w:t>plaster</w:t>
      </w:r>
      <w:r w:rsidR="009D1ABE">
        <w:t xml:space="preserve"> will cause loss of strength.</w:t>
      </w:r>
      <w:r w:rsidR="00282947">
        <w:t xml:space="preserve"> </w:t>
      </w:r>
      <w:r w:rsidR="00D03405">
        <w:t>Keep bucket covered to extend working time to about 1 hour.</w:t>
      </w:r>
    </w:p>
    <w:p w14:paraId="045CF916" w14:textId="4433BF64" w:rsidR="006A4C50" w:rsidRDefault="00013E7C" w:rsidP="006A4C50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lastRenderedPageBreak/>
        <w:t xml:space="preserve">Onsite </w:t>
      </w:r>
      <w:r w:rsidR="006A4C50">
        <w:t xml:space="preserve">Plaster Mixing </w:t>
      </w:r>
      <w:r w:rsidR="0062244C">
        <w:t>Station</w:t>
      </w:r>
      <w:r w:rsidR="003E18A3">
        <w:t xml:space="preserve"> </w:t>
      </w:r>
      <w:r w:rsidR="006A4C50">
        <w:t>M</w:t>
      </w:r>
      <w:r w:rsidR="008B5BC9">
        <w:t>ethod</w:t>
      </w:r>
      <w:r w:rsidR="006A4C50">
        <w:t xml:space="preserve">: </w:t>
      </w:r>
      <w:r w:rsidR="00055F6E">
        <w:t xml:space="preserve">Follow </w:t>
      </w:r>
      <w:r w:rsidR="00AE4D84">
        <w:t xml:space="preserve">equipment </w:t>
      </w:r>
      <w:r w:rsidR="00055F6E">
        <w:t>manufacturer</w:t>
      </w:r>
      <w:r w:rsidR="00AE4D84">
        <w:t>’s recommendation</w:t>
      </w:r>
      <w:r w:rsidR="0062244C">
        <w:t>s. Do not mix more water than recommended by the plaster product technical data sheet.</w:t>
      </w:r>
    </w:p>
    <w:p w14:paraId="682F4B31" w14:textId="62BEADC0" w:rsidR="006A4C50" w:rsidRPr="00C83439" w:rsidRDefault="005B79AF" w:rsidP="006A4C50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  <w:rPr>
          <w:color w:val="FF0000"/>
        </w:rPr>
      </w:pPr>
      <w:r>
        <w:t xml:space="preserve">Auto-mixing and </w:t>
      </w:r>
      <w:r w:rsidR="006A4C50">
        <w:t>Spray</w:t>
      </w:r>
      <w:r>
        <w:t xml:space="preserve"> Application Equipment</w:t>
      </w:r>
      <w:r w:rsidR="006A4C50">
        <w:t xml:space="preserve">: </w:t>
      </w:r>
      <w:r w:rsidR="00AE4D84">
        <w:t>Follow equipment manufacturer’s recommendations.</w:t>
      </w:r>
      <w:r w:rsidR="00B03BB6">
        <w:t xml:space="preserve"> Do not mix more water than recommended by the plaster product technical data sheet.</w:t>
      </w:r>
    </w:p>
    <w:p w14:paraId="6BB6C3D8" w14:textId="7FC9C486" w:rsidR="0009617C" w:rsidRDefault="008D67AD" w:rsidP="00250A7B">
      <w:pPr>
        <w:pStyle w:val="N-3"/>
        <w:tabs>
          <w:tab w:val="clear" w:pos="2808"/>
          <w:tab w:val="num" w:pos="720"/>
        </w:tabs>
        <w:ind w:left="720"/>
      </w:pPr>
      <w:r>
        <w:t>Base</w:t>
      </w:r>
      <w:r w:rsidR="00B96F83">
        <w:t xml:space="preserve"> Coat</w:t>
      </w:r>
      <w:r w:rsidR="0009617C">
        <w:t xml:space="preserve"> Plaster: </w:t>
      </w:r>
    </w:p>
    <w:p w14:paraId="3C77EACB" w14:textId="77777777" w:rsidR="009C0CE9" w:rsidRDefault="009C0CE9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Ensure surface is free of construction dust and debris.</w:t>
      </w:r>
    </w:p>
    <w:p w14:paraId="70C15E91" w14:textId="77777777" w:rsidR="00914055" w:rsidRDefault="00914055" w:rsidP="00914055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Surface Hydration:</w:t>
      </w:r>
    </w:p>
    <w:p w14:paraId="19339B5F" w14:textId="3C35A32A" w:rsidR="007D13B7" w:rsidRDefault="007D13B7" w:rsidP="00914055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>Do not prewet non-absorbent surfaces.</w:t>
      </w:r>
    </w:p>
    <w:p w14:paraId="31668FC1" w14:textId="2CB7909D" w:rsidR="007D13B7" w:rsidRDefault="007D13B7" w:rsidP="00914055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>
        <w:t>Prewet mineral-based surfaces relative to their absorbency—highly absorbent surfaces require more hydration. Once water has evaporated from the surface, application may begin.</w:t>
      </w:r>
    </w:p>
    <w:p w14:paraId="2F26919E" w14:textId="6BE501C0" w:rsidR="0009617C" w:rsidRDefault="0009617C" w:rsidP="00095238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 xml:space="preserve">Apply </w:t>
      </w:r>
      <w:r w:rsidR="00914055">
        <w:t xml:space="preserve">plaster </w:t>
      </w:r>
      <w:r w:rsidR="00195001">
        <w:t xml:space="preserve">with even distribution </w:t>
      </w:r>
      <w:r w:rsidR="004D692B">
        <w:t xml:space="preserve">filling and embedding glass fiber lath to </w:t>
      </w:r>
      <w:r>
        <w:t>a minimum 3/8</w:t>
      </w:r>
      <w:r w:rsidR="00A63177">
        <w:t>-</w:t>
      </w:r>
      <w:r>
        <w:t>inc</w:t>
      </w:r>
      <w:r w:rsidR="0097019D">
        <w:t>h</w:t>
      </w:r>
      <w:r>
        <w:t xml:space="preserve"> layer thickness.</w:t>
      </w:r>
    </w:p>
    <w:p w14:paraId="370C2295" w14:textId="2497D204" w:rsidR="00005AC6" w:rsidRDefault="00914055" w:rsidP="00095238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Trowel surface smooth and in</w:t>
      </w:r>
      <w:r w:rsidR="009047D7">
        <w:t xml:space="preserve"> </w:t>
      </w:r>
      <w:r>
        <w:t>plane</w:t>
      </w:r>
      <w:r w:rsidR="00425C88">
        <w:t xml:space="preserve">. </w:t>
      </w:r>
      <w:r w:rsidR="00B83FBA">
        <w:t xml:space="preserve"> </w:t>
      </w:r>
    </w:p>
    <w:p w14:paraId="69CC2E15" w14:textId="7175619B" w:rsidR="00914055" w:rsidRDefault="00A524A2" w:rsidP="00095238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Scarify</w:t>
      </w:r>
      <w:r w:rsidR="00914055">
        <w:t xml:space="preserve"> surface to provide light mechanical key for the Br</w:t>
      </w:r>
      <w:r w:rsidR="00A46A1D">
        <w:t>idge</w:t>
      </w:r>
      <w:r w:rsidR="00914055">
        <w:t xml:space="preserve"> Coat.</w:t>
      </w:r>
    </w:p>
    <w:p w14:paraId="3FAA2AF2" w14:textId="44C746D1" w:rsidR="001D7054" w:rsidRDefault="00812313" w:rsidP="001D7054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Moist cure</w:t>
      </w:r>
      <w:r w:rsidR="001D7054" w:rsidRPr="001340F0">
        <w:t xml:space="preserve"> for 3 days to ensure bond and proper chemical curing before applying </w:t>
      </w:r>
      <w:r w:rsidR="001D7054">
        <w:t>Br</w:t>
      </w:r>
      <w:r w:rsidR="00A46A1D">
        <w:t>idge</w:t>
      </w:r>
      <w:r w:rsidR="001D7054">
        <w:t xml:space="preserve"> Coat.</w:t>
      </w:r>
    </w:p>
    <w:p w14:paraId="7E3E6AC4" w14:textId="77777777" w:rsidR="001D7054" w:rsidRPr="001340F0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As plaster dries out, its surface develops a mottled appearance. </w:t>
      </w:r>
    </w:p>
    <w:p w14:paraId="3B92CDC6" w14:textId="77777777" w:rsidR="001D7054" w:rsidRPr="001340F0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Before the plaster dries completely out, mist with clean water to re-saturate the surface. </w:t>
      </w:r>
    </w:p>
    <w:p w14:paraId="629A9CC6" w14:textId="09ED066A" w:rsidR="00914055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Repeat until 72 hours pass</w:t>
      </w:r>
      <w:r w:rsidR="00914055">
        <w:t>.</w:t>
      </w:r>
    </w:p>
    <w:p w14:paraId="7D218DC3" w14:textId="1EB41D82" w:rsidR="00250A7B" w:rsidRDefault="00095238" w:rsidP="00250A7B">
      <w:pPr>
        <w:pStyle w:val="N-3"/>
        <w:tabs>
          <w:tab w:val="clear" w:pos="2808"/>
          <w:tab w:val="num" w:pos="720"/>
        </w:tabs>
        <w:ind w:left="720"/>
      </w:pPr>
      <w:r>
        <w:t>Br</w:t>
      </w:r>
      <w:r w:rsidR="00A46A1D">
        <w:t>idge</w:t>
      </w:r>
      <w:r>
        <w:t xml:space="preserve"> Coat Plaster</w:t>
      </w:r>
      <w:r w:rsidR="00250A7B">
        <w:t>:</w:t>
      </w:r>
    </w:p>
    <w:p w14:paraId="7D218DC4" w14:textId="4BB5ECDC" w:rsidR="00282947" w:rsidRDefault="005F3E71" w:rsidP="00282947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 xml:space="preserve">Ensure surface is free of </w:t>
      </w:r>
      <w:r w:rsidR="00914055">
        <w:t xml:space="preserve">construction </w:t>
      </w:r>
      <w:r>
        <w:t>dust and debris.</w:t>
      </w:r>
    </w:p>
    <w:p w14:paraId="3A294087" w14:textId="77777777" w:rsidR="009C0CE9" w:rsidRDefault="009C0CE9" w:rsidP="00914055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Do not prewet surface.</w:t>
      </w:r>
    </w:p>
    <w:p w14:paraId="1D4C9149" w14:textId="37472DDA" w:rsidR="00914055" w:rsidRDefault="00914055" w:rsidP="00914055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 xml:space="preserve">Apply plaster </w:t>
      </w:r>
      <w:r w:rsidR="00C852DB">
        <w:t xml:space="preserve">with even distribution </w:t>
      </w:r>
      <w:r>
        <w:t xml:space="preserve">to </w:t>
      </w:r>
      <w:r w:rsidR="00A524A2">
        <w:t>1/4</w:t>
      </w:r>
      <w:r>
        <w:t>-inch layer thickness.</w:t>
      </w:r>
    </w:p>
    <w:p w14:paraId="6B36A367" w14:textId="3589AB3B" w:rsidR="00914055" w:rsidRDefault="00914055" w:rsidP="00914055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Trowel surface</w:t>
      </w:r>
      <w:r w:rsidR="009C0CE9">
        <w:t xml:space="preserve"> </w:t>
      </w:r>
      <w:r>
        <w:t xml:space="preserve">smooth and </w:t>
      </w:r>
      <w:r w:rsidR="009C0CE9">
        <w:t xml:space="preserve">level </w:t>
      </w:r>
      <w:r w:rsidR="000357C9">
        <w:t xml:space="preserve">to the surface </w:t>
      </w:r>
      <w:r>
        <w:t>plane</w:t>
      </w:r>
      <w:r w:rsidR="009C0CE9">
        <w:t>.</w:t>
      </w:r>
    </w:p>
    <w:p w14:paraId="758E37A7" w14:textId="5909F183" w:rsidR="001D7054" w:rsidRPr="001340F0" w:rsidRDefault="00A524A2" w:rsidP="001D7054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Moist cure</w:t>
      </w:r>
      <w:r w:rsidR="001D7054" w:rsidRPr="001340F0">
        <w:t xml:space="preserve"> for 3 days to ensure bond and proper chemical curing before applying Finish Coat.</w:t>
      </w:r>
    </w:p>
    <w:p w14:paraId="6BF9EDB6" w14:textId="77777777" w:rsidR="001D7054" w:rsidRPr="001340F0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As plaster dries out, its surface develops a mottled appearance. </w:t>
      </w:r>
    </w:p>
    <w:p w14:paraId="6E215C9F" w14:textId="77777777" w:rsidR="001D7054" w:rsidRPr="001340F0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Before the plaster dries completely out, mist with clean water to re-saturate the surface. </w:t>
      </w:r>
    </w:p>
    <w:p w14:paraId="4DF8B73F" w14:textId="10EB2332" w:rsidR="009C0CE9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Repeat until 72 hours pass</w:t>
      </w:r>
      <w:r w:rsidR="009C0CE9">
        <w:t>.</w:t>
      </w:r>
    </w:p>
    <w:p w14:paraId="7D218DCB" w14:textId="69FA943B" w:rsidR="00E84651" w:rsidRDefault="002953D7" w:rsidP="002953D7">
      <w:pPr>
        <w:pStyle w:val="N-3"/>
        <w:tabs>
          <w:tab w:val="clear" w:pos="2808"/>
          <w:tab w:val="num" w:pos="720"/>
        </w:tabs>
        <w:ind w:left="720"/>
      </w:pPr>
      <w:r>
        <w:t>Finish Coat Plaster</w:t>
      </w:r>
      <w:r w:rsidR="00E84651">
        <w:t>:</w:t>
      </w:r>
    </w:p>
    <w:p w14:paraId="7D218DCC" w14:textId="5F77305B" w:rsidR="00E84651" w:rsidRDefault="006153CA" w:rsidP="00E84651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 xml:space="preserve">Ensure surface is free of </w:t>
      </w:r>
      <w:r w:rsidR="009C0CE9">
        <w:t xml:space="preserve">construction </w:t>
      </w:r>
      <w:r>
        <w:t>dust and debris</w:t>
      </w:r>
      <w:r w:rsidR="00E84651">
        <w:t>.</w:t>
      </w:r>
    </w:p>
    <w:p w14:paraId="2364FF9B" w14:textId="77777777" w:rsidR="009C0CE9" w:rsidRDefault="009C0CE9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Do not prewet surface.</w:t>
      </w:r>
    </w:p>
    <w:p w14:paraId="74AE9F05" w14:textId="66EFDB93" w:rsidR="009C0CE9" w:rsidRDefault="009C0CE9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 xml:space="preserve">Apply plaster </w:t>
      </w:r>
      <w:r w:rsidR="00C852DB">
        <w:t xml:space="preserve">with even distribution </w:t>
      </w:r>
      <w:r>
        <w:t>to 1/</w:t>
      </w:r>
      <w:r w:rsidR="009D37AC">
        <w:t>1</w:t>
      </w:r>
      <w:r>
        <w:t>6-inch</w:t>
      </w:r>
      <w:r w:rsidR="00AE4F8F">
        <w:t xml:space="preserve"> </w:t>
      </w:r>
      <w:r w:rsidR="009D37AC">
        <w:t>or</w:t>
      </w:r>
      <w:r w:rsidR="00AE4F8F">
        <w:t xml:space="preserve"> 1/8-inch</w:t>
      </w:r>
      <w:r>
        <w:t xml:space="preserve"> layer thickness.</w:t>
      </w:r>
    </w:p>
    <w:p w14:paraId="6A17681E" w14:textId="41C3A0A6" w:rsidR="009C0CE9" w:rsidRDefault="009C0CE9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Provide finish as directed in Section 2.4 Finishes.</w:t>
      </w:r>
    </w:p>
    <w:p w14:paraId="6F58E1B4" w14:textId="63C490E3" w:rsidR="001D7054" w:rsidRPr="001340F0" w:rsidRDefault="00812313" w:rsidP="001D7054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Moist cure</w:t>
      </w:r>
      <w:r w:rsidR="001D7054" w:rsidRPr="001340F0">
        <w:t xml:space="preserve"> for 2 days.</w:t>
      </w:r>
    </w:p>
    <w:p w14:paraId="3FD7B120" w14:textId="77777777" w:rsidR="001D7054" w:rsidRPr="001340F0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As plaster dries out, its surface develops a mottled appearance. </w:t>
      </w:r>
    </w:p>
    <w:p w14:paraId="50B2E07B" w14:textId="77777777" w:rsidR="001D7054" w:rsidRPr="001340F0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Before the plaster dries completely out, mist with clean water to re-saturate the surface. </w:t>
      </w:r>
    </w:p>
    <w:p w14:paraId="7A86FF40" w14:textId="795AAFF0" w:rsidR="009C0CE9" w:rsidRDefault="001D7054" w:rsidP="001D7054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Repeat until 48 hours pass</w:t>
      </w:r>
      <w:r w:rsidR="009C0CE9">
        <w:t>.</w:t>
      </w:r>
    </w:p>
    <w:p w14:paraId="7D218DD2" w14:textId="77777777" w:rsidR="00B50C8D" w:rsidRPr="00CE7F21" w:rsidRDefault="00B50C8D" w:rsidP="00B50C8D">
      <w:pPr>
        <w:pStyle w:val="N-2"/>
      </w:pPr>
      <w:r w:rsidRPr="00CE7F21">
        <w:lastRenderedPageBreak/>
        <w:t>CLEANING</w:t>
      </w:r>
    </w:p>
    <w:p w14:paraId="7D218DD3" w14:textId="77777777" w:rsidR="00B50C8D" w:rsidRPr="00CE7F21" w:rsidRDefault="00B50C8D" w:rsidP="00E530A2">
      <w:pPr>
        <w:pStyle w:val="N-3"/>
        <w:tabs>
          <w:tab w:val="num" w:pos="720"/>
        </w:tabs>
        <w:ind w:left="720"/>
      </w:pPr>
      <w:r w:rsidRPr="00CE7F21">
        <w:t>Clean tools, spills, and accidental drips immediately with plenty of water.</w:t>
      </w:r>
    </w:p>
    <w:p w14:paraId="7D218DD4" w14:textId="77777777" w:rsidR="00B50C8D" w:rsidRPr="00CE7F21" w:rsidRDefault="00B50C8D" w:rsidP="00E530A2">
      <w:pPr>
        <w:pStyle w:val="N-3"/>
        <w:tabs>
          <w:tab w:val="num" w:pos="720"/>
        </w:tabs>
        <w:ind w:left="720"/>
      </w:pPr>
      <w:r w:rsidRPr="00CE7F21">
        <w:t>Leave applications clean and premises free from residue and debris from work of this Section.</w:t>
      </w:r>
    </w:p>
    <w:p w14:paraId="7D218DD5" w14:textId="77777777" w:rsidR="00B50C8D" w:rsidRPr="00CE7F21" w:rsidRDefault="00B50C8D" w:rsidP="00B50C8D">
      <w:pPr>
        <w:tabs>
          <w:tab w:val="left" w:pos="-1008"/>
          <w:tab w:val="left" w:pos="-432"/>
          <w:tab w:val="left" w:pos="144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360"/>
        </w:tabs>
        <w:spacing w:line="235" w:lineRule="auto"/>
      </w:pPr>
    </w:p>
    <w:p w14:paraId="7D218DD6" w14:textId="77777777" w:rsidR="00B50C8D" w:rsidRPr="00CE7F21" w:rsidRDefault="00B50C8D" w:rsidP="00B50C8D">
      <w:pPr>
        <w:tabs>
          <w:tab w:val="left" w:pos="-1008"/>
          <w:tab w:val="left" w:pos="-432"/>
          <w:tab w:val="left" w:pos="144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360"/>
        </w:tabs>
        <w:spacing w:line="235" w:lineRule="auto"/>
      </w:pPr>
    </w:p>
    <w:p w14:paraId="7D218DD7" w14:textId="77777777" w:rsidR="004F00E4" w:rsidRDefault="00B50C8D" w:rsidP="00201E2E">
      <w:pPr>
        <w:tabs>
          <w:tab w:val="center" w:pos="4680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360"/>
        </w:tabs>
        <w:spacing w:line="235" w:lineRule="auto"/>
        <w:jc w:val="center"/>
      </w:pPr>
      <w:r w:rsidRPr="00CE7F21">
        <w:t>END OF SECTION</w:t>
      </w:r>
    </w:p>
    <w:sectPr w:rsidR="004F00E4" w:rsidSect="007A46CA">
      <w:headerReference w:type="default" r:id="rId13"/>
      <w:footerReference w:type="default" r:id="rId14"/>
      <w:endnotePr>
        <w:numFmt w:val="decimal"/>
      </w:endnotePr>
      <w:pgSz w:w="12240" w:h="15840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837B" w14:textId="77777777" w:rsidR="000C0B56" w:rsidRDefault="000C0B56">
      <w:r>
        <w:separator/>
      </w:r>
    </w:p>
  </w:endnote>
  <w:endnote w:type="continuationSeparator" w:id="0">
    <w:p w14:paraId="59A39479" w14:textId="77777777" w:rsidR="000C0B56" w:rsidRDefault="000C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DDD" w14:textId="738253A9" w:rsidR="00AF0A35" w:rsidRPr="002C4A17" w:rsidRDefault="00AF0A35" w:rsidP="006F14F3">
    <w:pPr>
      <w:tabs>
        <w:tab w:val="center" w:pos="4680"/>
        <w:tab w:val="right" w:pos="9360"/>
      </w:tabs>
      <w:rPr>
        <w:sz w:val="16"/>
        <w:szCs w:val="16"/>
      </w:rPr>
    </w:pPr>
    <w:r w:rsidRPr="002C4A17">
      <w:rPr>
        <w:sz w:val="16"/>
        <w:szCs w:val="16"/>
      </w:rPr>
      <w:t xml:space="preserve">SECTION </w:t>
    </w:r>
    <w:r>
      <w:rPr>
        <w:sz w:val="16"/>
        <w:szCs w:val="16"/>
      </w:rPr>
      <w:t>09 25 2</w:t>
    </w:r>
    <w:r w:rsidRPr="001178BD">
      <w:rPr>
        <w:sz w:val="16"/>
        <w:szCs w:val="16"/>
      </w:rPr>
      <w:t>3</w:t>
    </w:r>
    <w:r w:rsidRPr="002C4A17">
      <w:rPr>
        <w:sz w:val="16"/>
        <w:szCs w:val="16"/>
      </w:rPr>
      <w:tab/>
    </w:r>
    <w:r w:rsidR="004F543E" w:rsidRPr="004F543E">
      <w:rPr>
        <w:sz w:val="16"/>
        <w:szCs w:val="16"/>
      </w:rPr>
      <w:t>LIME BASED PLASTERING – CONCRETE MASONRY UNIT (CMU)</w:t>
    </w:r>
    <w:r w:rsidRPr="002C4A17">
      <w:rPr>
        <w:sz w:val="16"/>
        <w:szCs w:val="16"/>
      </w:rPr>
      <w:tab/>
      <w:t xml:space="preserve">Page </w:t>
    </w:r>
    <w:r w:rsidRPr="002C4A17">
      <w:rPr>
        <w:sz w:val="16"/>
        <w:szCs w:val="16"/>
      </w:rPr>
      <w:fldChar w:fldCharType="begin"/>
    </w:r>
    <w:r w:rsidRPr="002C4A17">
      <w:rPr>
        <w:sz w:val="16"/>
        <w:szCs w:val="16"/>
      </w:rPr>
      <w:instrText xml:space="preserve"> PAGE </w:instrText>
    </w:r>
    <w:r w:rsidRPr="002C4A17">
      <w:rPr>
        <w:sz w:val="16"/>
        <w:szCs w:val="16"/>
      </w:rPr>
      <w:fldChar w:fldCharType="separate"/>
    </w:r>
    <w:r w:rsidR="002D58D1">
      <w:rPr>
        <w:noProof/>
        <w:sz w:val="16"/>
        <w:szCs w:val="16"/>
      </w:rPr>
      <w:t>1</w:t>
    </w:r>
    <w:r w:rsidRPr="002C4A17">
      <w:rPr>
        <w:sz w:val="16"/>
        <w:szCs w:val="16"/>
      </w:rPr>
      <w:fldChar w:fldCharType="end"/>
    </w:r>
    <w:r w:rsidRPr="002C4A17">
      <w:rPr>
        <w:sz w:val="16"/>
        <w:szCs w:val="16"/>
      </w:rPr>
      <w:t xml:space="preserve"> of </w:t>
    </w:r>
    <w:r w:rsidRPr="002C4A17">
      <w:rPr>
        <w:sz w:val="16"/>
        <w:szCs w:val="16"/>
      </w:rPr>
      <w:fldChar w:fldCharType="begin"/>
    </w:r>
    <w:r w:rsidRPr="002C4A17">
      <w:rPr>
        <w:sz w:val="16"/>
        <w:szCs w:val="16"/>
      </w:rPr>
      <w:instrText xml:space="preserve"> NUMPAGES </w:instrText>
    </w:r>
    <w:r w:rsidRPr="002C4A17">
      <w:rPr>
        <w:sz w:val="16"/>
        <w:szCs w:val="16"/>
      </w:rPr>
      <w:fldChar w:fldCharType="separate"/>
    </w:r>
    <w:r w:rsidR="002D58D1">
      <w:rPr>
        <w:noProof/>
        <w:sz w:val="16"/>
        <w:szCs w:val="16"/>
      </w:rPr>
      <w:t>6</w:t>
    </w:r>
    <w:r w:rsidRPr="002C4A1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21CF" w14:textId="77777777" w:rsidR="000C0B56" w:rsidRDefault="000C0B56">
      <w:r>
        <w:separator/>
      </w:r>
    </w:p>
  </w:footnote>
  <w:footnote w:type="continuationSeparator" w:id="0">
    <w:p w14:paraId="20C89EAC" w14:textId="77777777" w:rsidR="000C0B56" w:rsidRDefault="000C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DDC" w14:textId="77777777" w:rsidR="00AF0A35" w:rsidRPr="002C4A17" w:rsidRDefault="00AF0A35" w:rsidP="006F14F3">
    <w:pPr>
      <w:pStyle w:val="Header"/>
      <w:tabs>
        <w:tab w:val="clear" w:pos="8640"/>
        <w:tab w:val="right" w:pos="9360"/>
      </w:tabs>
      <w:rPr>
        <w:sz w:val="16"/>
        <w:szCs w:val="16"/>
      </w:rPr>
    </w:pPr>
    <w:r w:rsidRPr="002C4A17">
      <w:rPr>
        <w:sz w:val="16"/>
        <w:szCs w:val="16"/>
      </w:rPr>
      <w:tab/>
    </w:r>
    <w:r w:rsidRPr="002C4A17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7F4F"/>
    <w:multiLevelType w:val="multilevel"/>
    <w:tmpl w:val="9634EB22"/>
    <w:lvl w:ilvl="0">
      <w:start w:val="1"/>
      <w:numFmt w:val="decimal"/>
      <w:lvlRestart w:val="0"/>
      <w:pStyle w:val="N-1"/>
      <w:suff w:val="space"/>
      <w:lvlText w:val="PART %1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-2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upperLetter"/>
      <w:pStyle w:val="N-3"/>
      <w:lvlText w:val="%3."/>
      <w:lvlJc w:val="left"/>
      <w:pPr>
        <w:tabs>
          <w:tab w:val="num" w:pos="2808"/>
        </w:tabs>
        <w:ind w:left="2808" w:hanging="28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-4"/>
      <w:lvlText w:val="%4."/>
      <w:lvlJc w:val="left"/>
      <w:pPr>
        <w:tabs>
          <w:tab w:val="num" w:pos="835"/>
        </w:tabs>
        <w:ind w:left="828" w:hanging="288"/>
      </w:pPr>
      <w:rPr>
        <w:rFonts w:ascii="Arial" w:hAnsi="Arial" w:cs="Arial" w:hint="default"/>
        <w:color w:val="000000"/>
      </w:rPr>
    </w:lvl>
    <w:lvl w:ilvl="4">
      <w:start w:val="1"/>
      <w:numFmt w:val="lowerLetter"/>
      <w:pStyle w:val="N-5"/>
      <w:lvlText w:val="%5."/>
      <w:lvlJc w:val="left"/>
      <w:pPr>
        <w:tabs>
          <w:tab w:val="num" w:pos="893"/>
        </w:tabs>
        <w:ind w:left="893" w:hanging="58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1037"/>
        </w:tabs>
        <w:ind w:left="1037" w:hanging="29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lvlText w:val="%7"/>
      <w:lvlJc w:val="left"/>
      <w:pPr>
        <w:tabs>
          <w:tab w:val="num" w:pos="-72"/>
        </w:tabs>
        <w:ind w:left="-72" w:firstLine="0"/>
      </w:pPr>
      <w:rPr>
        <w:rFonts w:ascii="Arial" w:hAnsi="Arial" w:cs="Arial" w:hint="default"/>
      </w:rPr>
    </w:lvl>
    <w:lvl w:ilvl="7">
      <w:start w:val="1"/>
      <w:numFmt w:val="decimal"/>
      <w:lvlText w:val="%8"/>
      <w:lvlJc w:val="left"/>
      <w:pPr>
        <w:tabs>
          <w:tab w:val="num" w:pos="-72"/>
        </w:tabs>
        <w:ind w:left="-72" w:firstLine="0"/>
      </w:pPr>
      <w:rPr>
        <w:rFonts w:ascii="Arial" w:hAnsi="Arial" w:cs="Arial" w:hint="default"/>
      </w:rPr>
    </w:lvl>
    <w:lvl w:ilvl="8">
      <w:numFmt w:val="decimal"/>
      <w:lvlText w:val=""/>
      <w:lvlJc w:val="left"/>
      <w:pPr>
        <w:tabs>
          <w:tab w:val="num" w:pos="-72"/>
        </w:tabs>
        <w:ind w:left="-72" w:firstLine="0"/>
      </w:pPr>
      <w:rPr>
        <w:rFonts w:ascii="Arial" w:hAnsi="Arial" w:cs="Arial" w:hint="default"/>
      </w:rPr>
    </w:lvl>
  </w:abstractNum>
  <w:num w:numId="1" w16cid:durableId="1496340170">
    <w:abstractNumId w:val="0"/>
  </w:num>
  <w:num w:numId="2" w16cid:durableId="638725418">
    <w:abstractNumId w:val="0"/>
  </w:num>
  <w:num w:numId="3" w16cid:durableId="1106778735">
    <w:abstractNumId w:val="0"/>
  </w:num>
  <w:num w:numId="4" w16cid:durableId="955258874">
    <w:abstractNumId w:val="0"/>
  </w:num>
  <w:num w:numId="5" w16cid:durableId="533494804">
    <w:abstractNumId w:val="0"/>
  </w:num>
  <w:num w:numId="6" w16cid:durableId="1479954763">
    <w:abstractNumId w:val="0"/>
  </w:num>
  <w:num w:numId="7" w16cid:durableId="612515791">
    <w:abstractNumId w:val="0"/>
  </w:num>
  <w:num w:numId="8" w16cid:durableId="203450542">
    <w:abstractNumId w:val="0"/>
  </w:num>
  <w:num w:numId="9" w16cid:durableId="1961375069">
    <w:abstractNumId w:val="0"/>
  </w:num>
  <w:num w:numId="10" w16cid:durableId="551573395">
    <w:abstractNumId w:val="0"/>
  </w:num>
  <w:num w:numId="11" w16cid:durableId="1754474902">
    <w:abstractNumId w:val="0"/>
  </w:num>
  <w:num w:numId="12" w16cid:durableId="926691718">
    <w:abstractNumId w:val="0"/>
  </w:num>
  <w:num w:numId="13" w16cid:durableId="1760978373">
    <w:abstractNumId w:val="0"/>
  </w:num>
  <w:num w:numId="14" w16cid:durableId="1033311291">
    <w:abstractNumId w:val="0"/>
  </w:num>
  <w:num w:numId="15" w16cid:durableId="1912035843">
    <w:abstractNumId w:val="0"/>
  </w:num>
  <w:num w:numId="16" w16cid:durableId="354045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 w16cid:durableId="714356292">
    <w:abstractNumId w:val="0"/>
  </w:num>
  <w:num w:numId="18" w16cid:durableId="684743958">
    <w:abstractNumId w:val="0"/>
  </w:num>
  <w:num w:numId="19" w16cid:durableId="795566475">
    <w:abstractNumId w:val="0"/>
  </w:num>
  <w:num w:numId="20" w16cid:durableId="1470050411">
    <w:abstractNumId w:val="0"/>
  </w:num>
  <w:num w:numId="21" w16cid:durableId="677655354">
    <w:abstractNumId w:val="0"/>
  </w:num>
  <w:num w:numId="22" w16cid:durableId="1738090414">
    <w:abstractNumId w:val="0"/>
  </w:num>
  <w:num w:numId="23" w16cid:durableId="2103061203">
    <w:abstractNumId w:val="0"/>
  </w:num>
  <w:num w:numId="24" w16cid:durableId="3235549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55E895-3078-490F-AD3C-829A700AB8F8}"/>
    <w:docVar w:name="dgnword-eventsink" w:val="144691992"/>
  </w:docVars>
  <w:rsids>
    <w:rsidRoot w:val="009D1172"/>
    <w:rsid w:val="00000E4D"/>
    <w:rsid w:val="00005AC6"/>
    <w:rsid w:val="00007539"/>
    <w:rsid w:val="00007E4F"/>
    <w:rsid w:val="00011117"/>
    <w:rsid w:val="00011FA7"/>
    <w:rsid w:val="000124A0"/>
    <w:rsid w:val="00013050"/>
    <w:rsid w:val="00013E7C"/>
    <w:rsid w:val="0001515A"/>
    <w:rsid w:val="00017BA0"/>
    <w:rsid w:val="00023C33"/>
    <w:rsid w:val="00023C71"/>
    <w:rsid w:val="00026C5E"/>
    <w:rsid w:val="00027DA4"/>
    <w:rsid w:val="00032981"/>
    <w:rsid w:val="00032BC7"/>
    <w:rsid w:val="00032C64"/>
    <w:rsid w:val="00032F7D"/>
    <w:rsid w:val="00033527"/>
    <w:rsid w:val="00034461"/>
    <w:rsid w:val="000357C9"/>
    <w:rsid w:val="00036396"/>
    <w:rsid w:val="00040279"/>
    <w:rsid w:val="00047243"/>
    <w:rsid w:val="000514FC"/>
    <w:rsid w:val="000527C6"/>
    <w:rsid w:val="0005497D"/>
    <w:rsid w:val="00055F6E"/>
    <w:rsid w:val="00066AEA"/>
    <w:rsid w:val="00070803"/>
    <w:rsid w:val="00071D7D"/>
    <w:rsid w:val="00074BBC"/>
    <w:rsid w:val="000750F6"/>
    <w:rsid w:val="00076A48"/>
    <w:rsid w:val="00080636"/>
    <w:rsid w:val="00080E7B"/>
    <w:rsid w:val="0008277F"/>
    <w:rsid w:val="000836BA"/>
    <w:rsid w:val="00084A41"/>
    <w:rsid w:val="00095238"/>
    <w:rsid w:val="0009617C"/>
    <w:rsid w:val="00096832"/>
    <w:rsid w:val="00096A15"/>
    <w:rsid w:val="000A04C2"/>
    <w:rsid w:val="000A1F9E"/>
    <w:rsid w:val="000A7298"/>
    <w:rsid w:val="000A7A5E"/>
    <w:rsid w:val="000B19C2"/>
    <w:rsid w:val="000B4B78"/>
    <w:rsid w:val="000B588F"/>
    <w:rsid w:val="000B6072"/>
    <w:rsid w:val="000B70FC"/>
    <w:rsid w:val="000B71D6"/>
    <w:rsid w:val="000B7E85"/>
    <w:rsid w:val="000C0245"/>
    <w:rsid w:val="000C0B56"/>
    <w:rsid w:val="000C29BF"/>
    <w:rsid w:val="000C4140"/>
    <w:rsid w:val="000C531A"/>
    <w:rsid w:val="000C5E48"/>
    <w:rsid w:val="000C695B"/>
    <w:rsid w:val="000D016E"/>
    <w:rsid w:val="000D0521"/>
    <w:rsid w:val="000D2E41"/>
    <w:rsid w:val="000D306E"/>
    <w:rsid w:val="000D582A"/>
    <w:rsid w:val="000D6AE1"/>
    <w:rsid w:val="000D7E2D"/>
    <w:rsid w:val="000E2807"/>
    <w:rsid w:val="000E373D"/>
    <w:rsid w:val="000E4A0E"/>
    <w:rsid w:val="000E5BFA"/>
    <w:rsid w:val="000E5D99"/>
    <w:rsid w:val="000E616B"/>
    <w:rsid w:val="000E76F8"/>
    <w:rsid w:val="000F2FE0"/>
    <w:rsid w:val="000F3B21"/>
    <w:rsid w:val="000F4AD7"/>
    <w:rsid w:val="000F4DD8"/>
    <w:rsid w:val="00100E72"/>
    <w:rsid w:val="00103E33"/>
    <w:rsid w:val="00104E59"/>
    <w:rsid w:val="0010624D"/>
    <w:rsid w:val="00106DFD"/>
    <w:rsid w:val="00107441"/>
    <w:rsid w:val="001078CB"/>
    <w:rsid w:val="001102DC"/>
    <w:rsid w:val="001178BD"/>
    <w:rsid w:val="001220F3"/>
    <w:rsid w:val="00123331"/>
    <w:rsid w:val="001270C2"/>
    <w:rsid w:val="001302F6"/>
    <w:rsid w:val="00132DF7"/>
    <w:rsid w:val="00134865"/>
    <w:rsid w:val="00134A85"/>
    <w:rsid w:val="00136727"/>
    <w:rsid w:val="001367D9"/>
    <w:rsid w:val="001373A2"/>
    <w:rsid w:val="00137DB3"/>
    <w:rsid w:val="00141080"/>
    <w:rsid w:val="0014418B"/>
    <w:rsid w:val="0015048E"/>
    <w:rsid w:val="001519AD"/>
    <w:rsid w:val="001529A0"/>
    <w:rsid w:val="00154354"/>
    <w:rsid w:val="001568DC"/>
    <w:rsid w:val="00157000"/>
    <w:rsid w:val="001635D1"/>
    <w:rsid w:val="001649E8"/>
    <w:rsid w:val="00164C15"/>
    <w:rsid w:val="00164D50"/>
    <w:rsid w:val="001656F5"/>
    <w:rsid w:val="00166CAA"/>
    <w:rsid w:val="00166E23"/>
    <w:rsid w:val="0016721F"/>
    <w:rsid w:val="001707CB"/>
    <w:rsid w:val="00174DDF"/>
    <w:rsid w:val="00176E29"/>
    <w:rsid w:val="0018057C"/>
    <w:rsid w:val="00180593"/>
    <w:rsid w:val="00181E32"/>
    <w:rsid w:val="001878EE"/>
    <w:rsid w:val="0019046D"/>
    <w:rsid w:val="00193672"/>
    <w:rsid w:val="00195001"/>
    <w:rsid w:val="001A6289"/>
    <w:rsid w:val="001B40F8"/>
    <w:rsid w:val="001B4BFD"/>
    <w:rsid w:val="001B7BDE"/>
    <w:rsid w:val="001C472D"/>
    <w:rsid w:val="001C4E3A"/>
    <w:rsid w:val="001C77E8"/>
    <w:rsid w:val="001C7D8F"/>
    <w:rsid w:val="001D43E2"/>
    <w:rsid w:val="001D7054"/>
    <w:rsid w:val="001E33A8"/>
    <w:rsid w:val="001E697A"/>
    <w:rsid w:val="001F35C8"/>
    <w:rsid w:val="001F6780"/>
    <w:rsid w:val="001F6B48"/>
    <w:rsid w:val="002006C3"/>
    <w:rsid w:val="00201E2E"/>
    <w:rsid w:val="00201F6F"/>
    <w:rsid w:val="002032AD"/>
    <w:rsid w:val="0020382D"/>
    <w:rsid w:val="00204E1B"/>
    <w:rsid w:val="00210534"/>
    <w:rsid w:val="00210A90"/>
    <w:rsid w:val="0021147C"/>
    <w:rsid w:val="00216BC4"/>
    <w:rsid w:val="0021798B"/>
    <w:rsid w:val="002264D9"/>
    <w:rsid w:val="00226958"/>
    <w:rsid w:val="00227D46"/>
    <w:rsid w:val="0023019D"/>
    <w:rsid w:val="0023477A"/>
    <w:rsid w:val="002378A6"/>
    <w:rsid w:val="00237F57"/>
    <w:rsid w:val="00241FAF"/>
    <w:rsid w:val="00242876"/>
    <w:rsid w:val="002449C0"/>
    <w:rsid w:val="00244F77"/>
    <w:rsid w:val="0024756A"/>
    <w:rsid w:val="00250490"/>
    <w:rsid w:val="00250A7B"/>
    <w:rsid w:val="0025199C"/>
    <w:rsid w:val="00252AC2"/>
    <w:rsid w:val="00252AE0"/>
    <w:rsid w:val="00252BBE"/>
    <w:rsid w:val="002606F0"/>
    <w:rsid w:val="00260CD0"/>
    <w:rsid w:val="00260F93"/>
    <w:rsid w:val="002669A4"/>
    <w:rsid w:val="00266C33"/>
    <w:rsid w:val="00267B89"/>
    <w:rsid w:val="002718AD"/>
    <w:rsid w:val="00271E8F"/>
    <w:rsid w:val="002733E4"/>
    <w:rsid w:val="002759F0"/>
    <w:rsid w:val="0028052F"/>
    <w:rsid w:val="00280E25"/>
    <w:rsid w:val="00280F5B"/>
    <w:rsid w:val="00281432"/>
    <w:rsid w:val="00282947"/>
    <w:rsid w:val="00282F02"/>
    <w:rsid w:val="0028551D"/>
    <w:rsid w:val="00290373"/>
    <w:rsid w:val="00290908"/>
    <w:rsid w:val="002926CF"/>
    <w:rsid w:val="00292DAA"/>
    <w:rsid w:val="00292E18"/>
    <w:rsid w:val="0029409E"/>
    <w:rsid w:val="002953D7"/>
    <w:rsid w:val="002A02FD"/>
    <w:rsid w:val="002A1F7C"/>
    <w:rsid w:val="002A3E7F"/>
    <w:rsid w:val="002A5F8D"/>
    <w:rsid w:val="002A70C8"/>
    <w:rsid w:val="002A7BB1"/>
    <w:rsid w:val="002B0EBB"/>
    <w:rsid w:val="002B1587"/>
    <w:rsid w:val="002B3B57"/>
    <w:rsid w:val="002B4B74"/>
    <w:rsid w:val="002C2EE9"/>
    <w:rsid w:val="002C3686"/>
    <w:rsid w:val="002C665A"/>
    <w:rsid w:val="002C722D"/>
    <w:rsid w:val="002C76F3"/>
    <w:rsid w:val="002D4E12"/>
    <w:rsid w:val="002D58D1"/>
    <w:rsid w:val="002D60AB"/>
    <w:rsid w:val="002E0126"/>
    <w:rsid w:val="002E1F3C"/>
    <w:rsid w:val="002E4794"/>
    <w:rsid w:val="002E6FDC"/>
    <w:rsid w:val="002F0A59"/>
    <w:rsid w:val="002F2608"/>
    <w:rsid w:val="002F4122"/>
    <w:rsid w:val="002F5141"/>
    <w:rsid w:val="002F76EC"/>
    <w:rsid w:val="002F7897"/>
    <w:rsid w:val="002F78F0"/>
    <w:rsid w:val="0030045B"/>
    <w:rsid w:val="003004F1"/>
    <w:rsid w:val="00301B96"/>
    <w:rsid w:val="00306D60"/>
    <w:rsid w:val="00307F19"/>
    <w:rsid w:val="00312680"/>
    <w:rsid w:val="003134E5"/>
    <w:rsid w:val="003152AE"/>
    <w:rsid w:val="003153C4"/>
    <w:rsid w:val="00320ADF"/>
    <w:rsid w:val="00320B7B"/>
    <w:rsid w:val="00321A60"/>
    <w:rsid w:val="00322B00"/>
    <w:rsid w:val="00325722"/>
    <w:rsid w:val="00326645"/>
    <w:rsid w:val="00331033"/>
    <w:rsid w:val="00331936"/>
    <w:rsid w:val="0033327B"/>
    <w:rsid w:val="00335F35"/>
    <w:rsid w:val="00336350"/>
    <w:rsid w:val="00337655"/>
    <w:rsid w:val="00340B51"/>
    <w:rsid w:val="00340BCF"/>
    <w:rsid w:val="00341EA9"/>
    <w:rsid w:val="0034237B"/>
    <w:rsid w:val="00342C8F"/>
    <w:rsid w:val="00345175"/>
    <w:rsid w:val="003457A7"/>
    <w:rsid w:val="003469A4"/>
    <w:rsid w:val="0035182E"/>
    <w:rsid w:val="00355D10"/>
    <w:rsid w:val="00360510"/>
    <w:rsid w:val="00363210"/>
    <w:rsid w:val="00364668"/>
    <w:rsid w:val="003659DE"/>
    <w:rsid w:val="003708FE"/>
    <w:rsid w:val="00370A9C"/>
    <w:rsid w:val="003724E5"/>
    <w:rsid w:val="003739B3"/>
    <w:rsid w:val="00373A45"/>
    <w:rsid w:val="00373F49"/>
    <w:rsid w:val="00376FF8"/>
    <w:rsid w:val="0038410D"/>
    <w:rsid w:val="0038585B"/>
    <w:rsid w:val="003858D2"/>
    <w:rsid w:val="003904B7"/>
    <w:rsid w:val="00390753"/>
    <w:rsid w:val="00392548"/>
    <w:rsid w:val="003950C3"/>
    <w:rsid w:val="003979F3"/>
    <w:rsid w:val="00397AE2"/>
    <w:rsid w:val="003A6522"/>
    <w:rsid w:val="003A6610"/>
    <w:rsid w:val="003A79AB"/>
    <w:rsid w:val="003A7FB4"/>
    <w:rsid w:val="003B25FA"/>
    <w:rsid w:val="003B2D5F"/>
    <w:rsid w:val="003B352B"/>
    <w:rsid w:val="003C2816"/>
    <w:rsid w:val="003C4EB9"/>
    <w:rsid w:val="003C6DD0"/>
    <w:rsid w:val="003D194D"/>
    <w:rsid w:val="003D206A"/>
    <w:rsid w:val="003D35C6"/>
    <w:rsid w:val="003D39A1"/>
    <w:rsid w:val="003D43CE"/>
    <w:rsid w:val="003D44A1"/>
    <w:rsid w:val="003D499D"/>
    <w:rsid w:val="003D600E"/>
    <w:rsid w:val="003E0FFE"/>
    <w:rsid w:val="003E1386"/>
    <w:rsid w:val="003E18A3"/>
    <w:rsid w:val="003E3BEC"/>
    <w:rsid w:val="003E47A9"/>
    <w:rsid w:val="003E7622"/>
    <w:rsid w:val="003F34EA"/>
    <w:rsid w:val="00404F0F"/>
    <w:rsid w:val="004109EF"/>
    <w:rsid w:val="004118A8"/>
    <w:rsid w:val="00411A98"/>
    <w:rsid w:val="00414010"/>
    <w:rsid w:val="004153BB"/>
    <w:rsid w:val="004154D9"/>
    <w:rsid w:val="00416C9D"/>
    <w:rsid w:val="0042069F"/>
    <w:rsid w:val="00424D60"/>
    <w:rsid w:val="0042509F"/>
    <w:rsid w:val="00425C88"/>
    <w:rsid w:val="00425D19"/>
    <w:rsid w:val="00427816"/>
    <w:rsid w:val="00427C99"/>
    <w:rsid w:val="004320C8"/>
    <w:rsid w:val="00437142"/>
    <w:rsid w:val="004372E8"/>
    <w:rsid w:val="00440C52"/>
    <w:rsid w:val="00441409"/>
    <w:rsid w:val="00442711"/>
    <w:rsid w:val="0044337E"/>
    <w:rsid w:val="00444B7D"/>
    <w:rsid w:val="00445975"/>
    <w:rsid w:val="00446AAB"/>
    <w:rsid w:val="0045266C"/>
    <w:rsid w:val="004529E2"/>
    <w:rsid w:val="004553AD"/>
    <w:rsid w:val="004654C8"/>
    <w:rsid w:val="0047065E"/>
    <w:rsid w:val="0047244B"/>
    <w:rsid w:val="0047313B"/>
    <w:rsid w:val="00474FD8"/>
    <w:rsid w:val="00475609"/>
    <w:rsid w:val="0047620D"/>
    <w:rsid w:val="00477135"/>
    <w:rsid w:val="00480C5E"/>
    <w:rsid w:val="0048534E"/>
    <w:rsid w:val="00485B64"/>
    <w:rsid w:val="00492BBB"/>
    <w:rsid w:val="00496F98"/>
    <w:rsid w:val="004A11D5"/>
    <w:rsid w:val="004A693D"/>
    <w:rsid w:val="004B7560"/>
    <w:rsid w:val="004C213A"/>
    <w:rsid w:val="004C26CC"/>
    <w:rsid w:val="004C4A21"/>
    <w:rsid w:val="004C533C"/>
    <w:rsid w:val="004C5F36"/>
    <w:rsid w:val="004C67A6"/>
    <w:rsid w:val="004D0147"/>
    <w:rsid w:val="004D126E"/>
    <w:rsid w:val="004D12A8"/>
    <w:rsid w:val="004D692B"/>
    <w:rsid w:val="004D6FF7"/>
    <w:rsid w:val="004D7A4F"/>
    <w:rsid w:val="004E2FF2"/>
    <w:rsid w:val="004E6319"/>
    <w:rsid w:val="004F00E4"/>
    <w:rsid w:val="004F0800"/>
    <w:rsid w:val="004F300B"/>
    <w:rsid w:val="004F543E"/>
    <w:rsid w:val="00501731"/>
    <w:rsid w:val="00502077"/>
    <w:rsid w:val="00503767"/>
    <w:rsid w:val="00504B66"/>
    <w:rsid w:val="00505788"/>
    <w:rsid w:val="00506D67"/>
    <w:rsid w:val="00512ADC"/>
    <w:rsid w:val="005139CF"/>
    <w:rsid w:val="00517835"/>
    <w:rsid w:val="005216F3"/>
    <w:rsid w:val="005221B0"/>
    <w:rsid w:val="005222AA"/>
    <w:rsid w:val="00522E1E"/>
    <w:rsid w:val="00526B7F"/>
    <w:rsid w:val="00527DBF"/>
    <w:rsid w:val="00531616"/>
    <w:rsid w:val="005408EC"/>
    <w:rsid w:val="005409DB"/>
    <w:rsid w:val="0054100A"/>
    <w:rsid w:val="005455D0"/>
    <w:rsid w:val="005510ED"/>
    <w:rsid w:val="00554F96"/>
    <w:rsid w:val="00555A64"/>
    <w:rsid w:val="00563913"/>
    <w:rsid w:val="005653E6"/>
    <w:rsid w:val="00571AC8"/>
    <w:rsid w:val="0057345C"/>
    <w:rsid w:val="00574267"/>
    <w:rsid w:val="00576A99"/>
    <w:rsid w:val="00581FB1"/>
    <w:rsid w:val="00582861"/>
    <w:rsid w:val="00583AC9"/>
    <w:rsid w:val="005845C5"/>
    <w:rsid w:val="005849F9"/>
    <w:rsid w:val="00587E10"/>
    <w:rsid w:val="00587F20"/>
    <w:rsid w:val="00590536"/>
    <w:rsid w:val="005949DF"/>
    <w:rsid w:val="005B0901"/>
    <w:rsid w:val="005B513D"/>
    <w:rsid w:val="005B6521"/>
    <w:rsid w:val="005B79AF"/>
    <w:rsid w:val="005C26BF"/>
    <w:rsid w:val="005C441F"/>
    <w:rsid w:val="005C5A5F"/>
    <w:rsid w:val="005C6293"/>
    <w:rsid w:val="005C70B5"/>
    <w:rsid w:val="005C72AE"/>
    <w:rsid w:val="005D22D7"/>
    <w:rsid w:val="005D3457"/>
    <w:rsid w:val="005D395C"/>
    <w:rsid w:val="005D3B19"/>
    <w:rsid w:val="005D4D43"/>
    <w:rsid w:val="005D4D5E"/>
    <w:rsid w:val="005D527E"/>
    <w:rsid w:val="005D579B"/>
    <w:rsid w:val="005D762C"/>
    <w:rsid w:val="005D7F22"/>
    <w:rsid w:val="005E4146"/>
    <w:rsid w:val="005E601C"/>
    <w:rsid w:val="005E6211"/>
    <w:rsid w:val="005F22BE"/>
    <w:rsid w:val="005F3E71"/>
    <w:rsid w:val="005F4BE4"/>
    <w:rsid w:val="005F4FAD"/>
    <w:rsid w:val="005F6888"/>
    <w:rsid w:val="00601AAA"/>
    <w:rsid w:val="006039E9"/>
    <w:rsid w:val="00604111"/>
    <w:rsid w:val="00604BB2"/>
    <w:rsid w:val="00605F8F"/>
    <w:rsid w:val="00607DBE"/>
    <w:rsid w:val="006105AC"/>
    <w:rsid w:val="00613240"/>
    <w:rsid w:val="006153CA"/>
    <w:rsid w:val="0061645D"/>
    <w:rsid w:val="00616858"/>
    <w:rsid w:val="006169E4"/>
    <w:rsid w:val="00616CBC"/>
    <w:rsid w:val="0062244C"/>
    <w:rsid w:val="00623FE9"/>
    <w:rsid w:val="0062683A"/>
    <w:rsid w:val="00626C9B"/>
    <w:rsid w:val="006275EC"/>
    <w:rsid w:val="00635516"/>
    <w:rsid w:val="0064194A"/>
    <w:rsid w:val="00647CD6"/>
    <w:rsid w:val="00653EB3"/>
    <w:rsid w:val="00654172"/>
    <w:rsid w:val="006563F1"/>
    <w:rsid w:val="006577AB"/>
    <w:rsid w:val="006641E8"/>
    <w:rsid w:val="006725A6"/>
    <w:rsid w:val="00673861"/>
    <w:rsid w:val="00674A36"/>
    <w:rsid w:val="0068326B"/>
    <w:rsid w:val="00683C5D"/>
    <w:rsid w:val="006861F1"/>
    <w:rsid w:val="00686DA1"/>
    <w:rsid w:val="006878EC"/>
    <w:rsid w:val="006928EF"/>
    <w:rsid w:val="00693052"/>
    <w:rsid w:val="00694BF0"/>
    <w:rsid w:val="00695EC1"/>
    <w:rsid w:val="00697F02"/>
    <w:rsid w:val="006A28A9"/>
    <w:rsid w:val="006A4C50"/>
    <w:rsid w:val="006B47D2"/>
    <w:rsid w:val="006B5F4C"/>
    <w:rsid w:val="006C0EA5"/>
    <w:rsid w:val="006C29B3"/>
    <w:rsid w:val="006C2B92"/>
    <w:rsid w:val="006C2E2A"/>
    <w:rsid w:val="006C318B"/>
    <w:rsid w:val="006C4483"/>
    <w:rsid w:val="006C4FAA"/>
    <w:rsid w:val="006C621E"/>
    <w:rsid w:val="006C7269"/>
    <w:rsid w:val="006C78BE"/>
    <w:rsid w:val="006D157C"/>
    <w:rsid w:val="006D1A23"/>
    <w:rsid w:val="006D1E7D"/>
    <w:rsid w:val="006D699F"/>
    <w:rsid w:val="006E048A"/>
    <w:rsid w:val="006E1A78"/>
    <w:rsid w:val="006F070C"/>
    <w:rsid w:val="006F14F3"/>
    <w:rsid w:val="006F4E80"/>
    <w:rsid w:val="006F6AE8"/>
    <w:rsid w:val="0070081A"/>
    <w:rsid w:val="007017ED"/>
    <w:rsid w:val="0070315E"/>
    <w:rsid w:val="00704771"/>
    <w:rsid w:val="0071022E"/>
    <w:rsid w:val="00710ACB"/>
    <w:rsid w:val="00710C3C"/>
    <w:rsid w:val="00711ABF"/>
    <w:rsid w:val="00712629"/>
    <w:rsid w:val="00713E8B"/>
    <w:rsid w:val="007147AB"/>
    <w:rsid w:val="00716F5A"/>
    <w:rsid w:val="00717118"/>
    <w:rsid w:val="0071717E"/>
    <w:rsid w:val="007239E6"/>
    <w:rsid w:val="00724C69"/>
    <w:rsid w:val="00732549"/>
    <w:rsid w:val="007333B0"/>
    <w:rsid w:val="00734184"/>
    <w:rsid w:val="00737805"/>
    <w:rsid w:val="0074336C"/>
    <w:rsid w:val="00750DC5"/>
    <w:rsid w:val="007514FE"/>
    <w:rsid w:val="00761DBF"/>
    <w:rsid w:val="00764EBB"/>
    <w:rsid w:val="007657FD"/>
    <w:rsid w:val="00766275"/>
    <w:rsid w:val="007670D4"/>
    <w:rsid w:val="00777AF5"/>
    <w:rsid w:val="007836FD"/>
    <w:rsid w:val="00786D58"/>
    <w:rsid w:val="00792F44"/>
    <w:rsid w:val="00794532"/>
    <w:rsid w:val="007961E5"/>
    <w:rsid w:val="00797D22"/>
    <w:rsid w:val="007A1F3D"/>
    <w:rsid w:val="007A24F0"/>
    <w:rsid w:val="007A46CA"/>
    <w:rsid w:val="007A647C"/>
    <w:rsid w:val="007A6E54"/>
    <w:rsid w:val="007A7BE2"/>
    <w:rsid w:val="007B4081"/>
    <w:rsid w:val="007B44B4"/>
    <w:rsid w:val="007C7B38"/>
    <w:rsid w:val="007D13B7"/>
    <w:rsid w:val="007D3A0F"/>
    <w:rsid w:val="007D7712"/>
    <w:rsid w:val="007E0E93"/>
    <w:rsid w:val="007E2565"/>
    <w:rsid w:val="007E7D96"/>
    <w:rsid w:val="007F0E29"/>
    <w:rsid w:val="007F3A93"/>
    <w:rsid w:val="007F3E38"/>
    <w:rsid w:val="007F4A84"/>
    <w:rsid w:val="007F5ABE"/>
    <w:rsid w:val="00800970"/>
    <w:rsid w:val="00803281"/>
    <w:rsid w:val="00805A7D"/>
    <w:rsid w:val="00805F5C"/>
    <w:rsid w:val="0081139E"/>
    <w:rsid w:val="00812313"/>
    <w:rsid w:val="0081532C"/>
    <w:rsid w:val="00815A04"/>
    <w:rsid w:val="008228B3"/>
    <w:rsid w:val="0082419C"/>
    <w:rsid w:val="00832038"/>
    <w:rsid w:val="008331DD"/>
    <w:rsid w:val="008337FB"/>
    <w:rsid w:val="008339EA"/>
    <w:rsid w:val="00834A7F"/>
    <w:rsid w:val="00834A8B"/>
    <w:rsid w:val="00834DA4"/>
    <w:rsid w:val="00837F7A"/>
    <w:rsid w:val="00842098"/>
    <w:rsid w:val="008444D1"/>
    <w:rsid w:val="0084494B"/>
    <w:rsid w:val="008455D0"/>
    <w:rsid w:val="00846E4C"/>
    <w:rsid w:val="008520AD"/>
    <w:rsid w:val="00852256"/>
    <w:rsid w:val="00853A7E"/>
    <w:rsid w:val="00853B18"/>
    <w:rsid w:val="00855F14"/>
    <w:rsid w:val="008564B8"/>
    <w:rsid w:val="008567C0"/>
    <w:rsid w:val="00862474"/>
    <w:rsid w:val="0087219A"/>
    <w:rsid w:val="0087276D"/>
    <w:rsid w:val="0087356F"/>
    <w:rsid w:val="00876070"/>
    <w:rsid w:val="008763F6"/>
    <w:rsid w:val="00876694"/>
    <w:rsid w:val="00876951"/>
    <w:rsid w:val="00876E0D"/>
    <w:rsid w:val="00884710"/>
    <w:rsid w:val="008856DD"/>
    <w:rsid w:val="00891BF6"/>
    <w:rsid w:val="008959A7"/>
    <w:rsid w:val="00895F9B"/>
    <w:rsid w:val="00896540"/>
    <w:rsid w:val="00897B99"/>
    <w:rsid w:val="008A3065"/>
    <w:rsid w:val="008A5CAF"/>
    <w:rsid w:val="008A5DFB"/>
    <w:rsid w:val="008A6B03"/>
    <w:rsid w:val="008B197C"/>
    <w:rsid w:val="008B5A1F"/>
    <w:rsid w:val="008B5BC9"/>
    <w:rsid w:val="008B60CF"/>
    <w:rsid w:val="008B79B0"/>
    <w:rsid w:val="008B7FFC"/>
    <w:rsid w:val="008C1342"/>
    <w:rsid w:val="008C1D5C"/>
    <w:rsid w:val="008C20E7"/>
    <w:rsid w:val="008C5FBE"/>
    <w:rsid w:val="008C7C2D"/>
    <w:rsid w:val="008D542C"/>
    <w:rsid w:val="008D5B71"/>
    <w:rsid w:val="008D67AD"/>
    <w:rsid w:val="008E0077"/>
    <w:rsid w:val="008E4F4F"/>
    <w:rsid w:val="008E63D5"/>
    <w:rsid w:val="008F3E41"/>
    <w:rsid w:val="008F65AF"/>
    <w:rsid w:val="008F7133"/>
    <w:rsid w:val="009007F6"/>
    <w:rsid w:val="009018EC"/>
    <w:rsid w:val="00901918"/>
    <w:rsid w:val="009036D1"/>
    <w:rsid w:val="00903BA0"/>
    <w:rsid w:val="00903DC1"/>
    <w:rsid w:val="009047D7"/>
    <w:rsid w:val="00913E0A"/>
    <w:rsid w:val="00914055"/>
    <w:rsid w:val="00914289"/>
    <w:rsid w:val="00914DE4"/>
    <w:rsid w:val="00915355"/>
    <w:rsid w:val="00916F59"/>
    <w:rsid w:val="00920912"/>
    <w:rsid w:val="009214EC"/>
    <w:rsid w:val="00930208"/>
    <w:rsid w:val="00935467"/>
    <w:rsid w:val="009363E1"/>
    <w:rsid w:val="00936633"/>
    <w:rsid w:val="009367C3"/>
    <w:rsid w:val="00937330"/>
    <w:rsid w:val="0093758F"/>
    <w:rsid w:val="0094155E"/>
    <w:rsid w:val="00943C06"/>
    <w:rsid w:val="00946BC9"/>
    <w:rsid w:val="00951236"/>
    <w:rsid w:val="009512DC"/>
    <w:rsid w:val="00951561"/>
    <w:rsid w:val="00952BAD"/>
    <w:rsid w:val="0095469E"/>
    <w:rsid w:val="009548E8"/>
    <w:rsid w:val="00955A68"/>
    <w:rsid w:val="00956F51"/>
    <w:rsid w:val="009614DF"/>
    <w:rsid w:val="009632C9"/>
    <w:rsid w:val="0096557D"/>
    <w:rsid w:val="00967916"/>
    <w:rsid w:val="0097019D"/>
    <w:rsid w:val="00971C46"/>
    <w:rsid w:val="00972351"/>
    <w:rsid w:val="00972813"/>
    <w:rsid w:val="00974D8D"/>
    <w:rsid w:val="00976C15"/>
    <w:rsid w:val="009770A2"/>
    <w:rsid w:val="00980823"/>
    <w:rsid w:val="0098253B"/>
    <w:rsid w:val="00983B95"/>
    <w:rsid w:val="0098482A"/>
    <w:rsid w:val="009913E6"/>
    <w:rsid w:val="00991AD0"/>
    <w:rsid w:val="00994013"/>
    <w:rsid w:val="00995AEB"/>
    <w:rsid w:val="00997715"/>
    <w:rsid w:val="00997DF4"/>
    <w:rsid w:val="009A122F"/>
    <w:rsid w:val="009A2E71"/>
    <w:rsid w:val="009A2F88"/>
    <w:rsid w:val="009A36B5"/>
    <w:rsid w:val="009A473A"/>
    <w:rsid w:val="009A4A0E"/>
    <w:rsid w:val="009A6FF1"/>
    <w:rsid w:val="009B076B"/>
    <w:rsid w:val="009B0C27"/>
    <w:rsid w:val="009C0CE9"/>
    <w:rsid w:val="009C536D"/>
    <w:rsid w:val="009C701C"/>
    <w:rsid w:val="009C7930"/>
    <w:rsid w:val="009D1172"/>
    <w:rsid w:val="009D1ABE"/>
    <w:rsid w:val="009D3122"/>
    <w:rsid w:val="009D3751"/>
    <w:rsid w:val="009D37AC"/>
    <w:rsid w:val="009D3AB0"/>
    <w:rsid w:val="009D7670"/>
    <w:rsid w:val="009E1C04"/>
    <w:rsid w:val="009E212F"/>
    <w:rsid w:val="009E65A5"/>
    <w:rsid w:val="009E6EA0"/>
    <w:rsid w:val="009E705E"/>
    <w:rsid w:val="009F104C"/>
    <w:rsid w:val="009F1BF2"/>
    <w:rsid w:val="009F5C5E"/>
    <w:rsid w:val="009F61A4"/>
    <w:rsid w:val="009F7826"/>
    <w:rsid w:val="00A01DB6"/>
    <w:rsid w:val="00A028DA"/>
    <w:rsid w:val="00A02C11"/>
    <w:rsid w:val="00A0391B"/>
    <w:rsid w:val="00A048C5"/>
    <w:rsid w:val="00A10B27"/>
    <w:rsid w:val="00A10DA6"/>
    <w:rsid w:val="00A13C04"/>
    <w:rsid w:val="00A147F1"/>
    <w:rsid w:val="00A1490C"/>
    <w:rsid w:val="00A14AF1"/>
    <w:rsid w:val="00A17656"/>
    <w:rsid w:val="00A22068"/>
    <w:rsid w:val="00A256EF"/>
    <w:rsid w:val="00A26002"/>
    <w:rsid w:val="00A27F38"/>
    <w:rsid w:val="00A377B1"/>
    <w:rsid w:val="00A40112"/>
    <w:rsid w:val="00A402F7"/>
    <w:rsid w:val="00A4050C"/>
    <w:rsid w:val="00A41A46"/>
    <w:rsid w:val="00A46A1D"/>
    <w:rsid w:val="00A50A89"/>
    <w:rsid w:val="00A524A2"/>
    <w:rsid w:val="00A628E3"/>
    <w:rsid w:val="00A63177"/>
    <w:rsid w:val="00A63444"/>
    <w:rsid w:val="00A63D9E"/>
    <w:rsid w:val="00A671FA"/>
    <w:rsid w:val="00A705CE"/>
    <w:rsid w:val="00A74114"/>
    <w:rsid w:val="00A74EED"/>
    <w:rsid w:val="00A7701D"/>
    <w:rsid w:val="00A77CC5"/>
    <w:rsid w:val="00A82CF7"/>
    <w:rsid w:val="00A845F8"/>
    <w:rsid w:val="00A91658"/>
    <w:rsid w:val="00A94AC8"/>
    <w:rsid w:val="00A97FB4"/>
    <w:rsid w:val="00AA1641"/>
    <w:rsid w:val="00AA18F1"/>
    <w:rsid w:val="00AA272B"/>
    <w:rsid w:val="00AA31AD"/>
    <w:rsid w:val="00AA5831"/>
    <w:rsid w:val="00AA5C92"/>
    <w:rsid w:val="00AA623A"/>
    <w:rsid w:val="00AB245E"/>
    <w:rsid w:val="00AC153B"/>
    <w:rsid w:val="00AC1D5E"/>
    <w:rsid w:val="00AC1DB2"/>
    <w:rsid w:val="00AC2BE2"/>
    <w:rsid w:val="00AC2F6F"/>
    <w:rsid w:val="00AC30C8"/>
    <w:rsid w:val="00AC7ED8"/>
    <w:rsid w:val="00AD03C7"/>
    <w:rsid w:val="00AD0E85"/>
    <w:rsid w:val="00AD1943"/>
    <w:rsid w:val="00AD292F"/>
    <w:rsid w:val="00AD2965"/>
    <w:rsid w:val="00AD324C"/>
    <w:rsid w:val="00AD436E"/>
    <w:rsid w:val="00AD4CB7"/>
    <w:rsid w:val="00AD6ADD"/>
    <w:rsid w:val="00AD7F25"/>
    <w:rsid w:val="00AE0158"/>
    <w:rsid w:val="00AE0416"/>
    <w:rsid w:val="00AE232F"/>
    <w:rsid w:val="00AE2980"/>
    <w:rsid w:val="00AE388C"/>
    <w:rsid w:val="00AE39A1"/>
    <w:rsid w:val="00AE4D84"/>
    <w:rsid w:val="00AE4F8F"/>
    <w:rsid w:val="00AE68B7"/>
    <w:rsid w:val="00AF0A35"/>
    <w:rsid w:val="00AF2A17"/>
    <w:rsid w:val="00AF42AF"/>
    <w:rsid w:val="00AF474E"/>
    <w:rsid w:val="00AF5E52"/>
    <w:rsid w:val="00AF7E82"/>
    <w:rsid w:val="00B03BB6"/>
    <w:rsid w:val="00B04FF2"/>
    <w:rsid w:val="00B061EB"/>
    <w:rsid w:val="00B06B77"/>
    <w:rsid w:val="00B10655"/>
    <w:rsid w:val="00B14F05"/>
    <w:rsid w:val="00B17B96"/>
    <w:rsid w:val="00B2162C"/>
    <w:rsid w:val="00B23449"/>
    <w:rsid w:val="00B2525D"/>
    <w:rsid w:val="00B2636D"/>
    <w:rsid w:val="00B27268"/>
    <w:rsid w:val="00B274FC"/>
    <w:rsid w:val="00B346AC"/>
    <w:rsid w:val="00B36623"/>
    <w:rsid w:val="00B37E78"/>
    <w:rsid w:val="00B40FBA"/>
    <w:rsid w:val="00B41B74"/>
    <w:rsid w:val="00B43590"/>
    <w:rsid w:val="00B508E1"/>
    <w:rsid w:val="00B50C8D"/>
    <w:rsid w:val="00B513CA"/>
    <w:rsid w:val="00B56220"/>
    <w:rsid w:val="00B60C03"/>
    <w:rsid w:val="00B65A3F"/>
    <w:rsid w:val="00B678BF"/>
    <w:rsid w:val="00B75E30"/>
    <w:rsid w:val="00B776A5"/>
    <w:rsid w:val="00B7781A"/>
    <w:rsid w:val="00B77B4E"/>
    <w:rsid w:val="00B818C3"/>
    <w:rsid w:val="00B834B6"/>
    <w:rsid w:val="00B83FBA"/>
    <w:rsid w:val="00B8465B"/>
    <w:rsid w:val="00B90615"/>
    <w:rsid w:val="00B92B32"/>
    <w:rsid w:val="00B9316A"/>
    <w:rsid w:val="00B943B9"/>
    <w:rsid w:val="00B96F83"/>
    <w:rsid w:val="00BA028D"/>
    <w:rsid w:val="00BA0F44"/>
    <w:rsid w:val="00BA104D"/>
    <w:rsid w:val="00BA3708"/>
    <w:rsid w:val="00BA511F"/>
    <w:rsid w:val="00BA5B31"/>
    <w:rsid w:val="00BA619F"/>
    <w:rsid w:val="00BA6CC7"/>
    <w:rsid w:val="00BB1B0A"/>
    <w:rsid w:val="00BB2859"/>
    <w:rsid w:val="00BB3575"/>
    <w:rsid w:val="00BB5397"/>
    <w:rsid w:val="00BC2BA0"/>
    <w:rsid w:val="00BC4657"/>
    <w:rsid w:val="00BC6157"/>
    <w:rsid w:val="00BC6FB3"/>
    <w:rsid w:val="00BC787B"/>
    <w:rsid w:val="00BC7B18"/>
    <w:rsid w:val="00BD14B2"/>
    <w:rsid w:val="00BE0060"/>
    <w:rsid w:val="00BE3885"/>
    <w:rsid w:val="00BE4DFF"/>
    <w:rsid w:val="00BE4E32"/>
    <w:rsid w:val="00BE5B00"/>
    <w:rsid w:val="00BE781C"/>
    <w:rsid w:val="00BE7867"/>
    <w:rsid w:val="00BF03F0"/>
    <w:rsid w:val="00BF333F"/>
    <w:rsid w:val="00BF4EA5"/>
    <w:rsid w:val="00BF5562"/>
    <w:rsid w:val="00BF58DD"/>
    <w:rsid w:val="00C010D1"/>
    <w:rsid w:val="00C036A0"/>
    <w:rsid w:val="00C04108"/>
    <w:rsid w:val="00C044CC"/>
    <w:rsid w:val="00C059CB"/>
    <w:rsid w:val="00C10319"/>
    <w:rsid w:val="00C1099C"/>
    <w:rsid w:val="00C1116C"/>
    <w:rsid w:val="00C126AF"/>
    <w:rsid w:val="00C17BAC"/>
    <w:rsid w:val="00C2068E"/>
    <w:rsid w:val="00C20E9E"/>
    <w:rsid w:val="00C22F46"/>
    <w:rsid w:val="00C24F7E"/>
    <w:rsid w:val="00C25410"/>
    <w:rsid w:val="00C26AF6"/>
    <w:rsid w:val="00C26F34"/>
    <w:rsid w:val="00C30D18"/>
    <w:rsid w:val="00C33BB5"/>
    <w:rsid w:val="00C33C6D"/>
    <w:rsid w:val="00C35580"/>
    <w:rsid w:val="00C363B3"/>
    <w:rsid w:val="00C4173E"/>
    <w:rsid w:val="00C41D9B"/>
    <w:rsid w:val="00C421C3"/>
    <w:rsid w:val="00C43380"/>
    <w:rsid w:val="00C43E18"/>
    <w:rsid w:val="00C447C6"/>
    <w:rsid w:val="00C44C8E"/>
    <w:rsid w:val="00C454A2"/>
    <w:rsid w:val="00C47B97"/>
    <w:rsid w:val="00C5638A"/>
    <w:rsid w:val="00C573D4"/>
    <w:rsid w:val="00C60244"/>
    <w:rsid w:val="00C67D4C"/>
    <w:rsid w:val="00C710B8"/>
    <w:rsid w:val="00C72776"/>
    <w:rsid w:val="00C80908"/>
    <w:rsid w:val="00C82799"/>
    <w:rsid w:val="00C82CC6"/>
    <w:rsid w:val="00C83439"/>
    <w:rsid w:val="00C852DB"/>
    <w:rsid w:val="00C875DD"/>
    <w:rsid w:val="00C87BD9"/>
    <w:rsid w:val="00C97245"/>
    <w:rsid w:val="00C9773D"/>
    <w:rsid w:val="00CA5C99"/>
    <w:rsid w:val="00CA62BF"/>
    <w:rsid w:val="00CB01B3"/>
    <w:rsid w:val="00CB1374"/>
    <w:rsid w:val="00CB2D1F"/>
    <w:rsid w:val="00CB4F41"/>
    <w:rsid w:val="00CB5594"/>
    <w:rsid w:val="00CB7840"/>
    <w:rsid w:val="00CC09A6"/>
    <w:rsid w:val="00CC3846"/>
    <w:rsid w:val="00CC3BAD"/>
    <w:rsid w:val="00CC41FD"/>
    <w:rsid w:val="00CC6CA7"/>
    <w:rsid w:val="00CD072A"/>
    <w:rsid w:val="00CD2162"/>
    <w:rsid w:val="00CD22E5"/>
    <w:rsid w:val="00CD4428"/>
    <w:rsid w:val="00CE34F7"/>
    <w:rsid w:val="00CE4D74"/>
    <w:rsid w:val="00CE69CC"/>
    <w:rsid w:val="00CE6AF1"/>
    <w:rsid w:val="00CF3741"/>
    <w:rsid w:val="00CF38B4"/>
    <w:rsid w:val="00CF5305"/>
    <w:rsid w:val="00D010A8"/>
    <w:rsid w:val="00D012FE"/>
    <w:rsid w:val="00D02037"/>
    <w:rsid w:val="00D03405"/>
    <w:rsid w:val="00D04C50"/>
    <w:rsid w:val="00D050C2"/>
    <w:rsid w:val="00D05837"/>
    <w:rsid w:val="00D062E8"/>
    <w:rsid w:val="00D136C5"/>
    <w:rsid w:val="00D15500"/>
    <w:rsid w:val="00D17490"/>
    <w:rsid w:val="00D21A2C"/>
    <w:rsid w:val="00D227E7"/>
    <w:rsid w:val="00D228E2"/>
    <w:rsid w:val="00D22ECB"/>
    <w:rsid w:val="00D25AE1"/>
    <w:rsid w:val="00D263A3"/>
    <w:rsid w:val="00D2681E"/>
    <w:rsid w:val="00D27693"/>
    <w:rsid w:val="00D2776F"/>
    <w:rsid w:val="00D27C88"/>
    <w:rsid w:val="00D31873"/>
    <w:rsid w:val="00D32A88"/>
    <w:rsid w:val="00D33F91"/>
    <w:rsid w:val="00D344D2"/>
    <w:rsid w:val="00D361A0"/>
    <w:rsid w:val="00D36C45"/>
    <w:rsid w:val="00D37CF2"/>
    <w:rsid w:val="00D44D67"/>
    <w:rsid w:val="00D46BD7"/>
    <w:rsid w:val="00D527B5"/>
    <w:rsid w:val="00D540FE"/>
    <w:rsid w:val="00D541F2"/>
    <w:rsid w:val="00D62B2F"/>
    <w:rsid w:val="00D62FB0"/>
    <w:rsid w:val="00D6720F"/>
    <w:rsid w:val="00D67458"/>
    <w:rsid w:val="00D6787F"/>
    <w:rsid w:val="00D700F2"/>
    <w:rsid w:val="00D718E9"/>
    <w:rsid w:val="00D77CA8"/>
    <w:rsid w:val="00D8156E"/>
    <w:rsid w:val="00D85FB8"/>
    <w:rsid w:val="00D90495"/>
    <w:rsid w:val="00D908DA"/>
    <w:rsid w:val="00D943B1"/>
    <w:rsid w:val="00D95355"/>
    <w:rsid w:val="00D964EB"/>
    <w:rsid w:val="00DA3C02"/>
    <w:rsid w:val="00DA3C62"/>
    <w:rsid w:val="00DA6738"/>
    <w:rsid w:val="00DA73B6"/>
    <w:rsid w:val="00DB194B"/>
    <w:rsid w:val="00DB2F12"/>
    <w:rsid w:val="00DB4783"/>
    <w:rsid w:val="00DB5D28"/>
    <w:rsid w:val="00DB788E"/>
    <w:rsid w:val="00DC01ED"/>
    <w:rsid w:val="00DC1390"/>
    <w:rsid w:val="00DC35CB"/>
    <w:rsid w:val="00DC404B"/>
    <w:rsid w:val="00DC49D1"/>
    <w:rsid w:val="00DC50FC"/>
    <w:rsid w:val="00DC7B9F"/>
    <w:rsid w:val="00DD0699"/>
    <w:rsid w:val="00DD09A4"/>
    <w:rsid w:val="00DD657C"/>
    <w:rsid w:val="00DD766E"/>
    <w:rsid w:val="00DD7C9C"/>
    <w:rsid w:val="00DE0414"/>
    <w:rsid w:val="00DE516E"/>
    <w:rsid w:val="00DE6A6E"/>
    <w:rsid w:val="00DE7675"/>
    <w:rsid w:val="00DF0239"/>
    <w:rsid w:val="00DF03D9"/>
    <w:rsid w:val="00DF1C61"/>
    <w:rsid w:val="00DF2794"/>
    <w:rsid w:val="00DF5255"/>
    <w:rsid w:val="00E0135A"/>
    <w:rsid w:val="00E02977"/>
    <w:rsid w:val="00E0318E"/>
    <w:rsid w:val="00E05BB0"/>
    <w:rsid w:val="00E12901"/>
    <w:rsid w:val="00E1493D"/>
    <w:rsid w:val="00E15FAB"/>
    <w:rsid w:val="00E21A52"/>
    <w:rsid w:val="00E2414D"/>
    <w:rsid w:val="00E2536E"/>
    <w:rsid w:val="00E30687"/>
    <w:rsid w:val="00E30A69"/>
    <w:rsid w:val="00E30D7C"/>
    <w:rsid w:val="00E32BF7"/>
    <w:rsid w:val="00E3552F"/>
    <w:rsid w:val="00E41624"/>
    <w:rsid w:val="00E45475"/>
    <w:rsid w:val="00E51040"/>
    <w:rsid w:val="00E530A2"/>
    <w:rsid w:val="00E53A4E"/>
    <w:rsid w:val="00E53F36"/>
    <w:rsid w:val="00E561F6"/>
    <w:rsid w:val="00E57E02"/>
    <w:rsid w:val="00E62DFF"/>
    <w:rsid w:val="00E64BE0"/>
    <w:rsid w:val="00E651F5"/>
    <w:rsid w:val="00E71C09"/>
    <w:rsid w:val="00E80C19"/>
    <w:rsid w:val="00E829E1"/>
    <w:rsid w:val="00E84651"/>
    <w:rsid w:val="00E8643C"/>
    <w:rsid w:val="00E91280"/>
    <w:rsid w:val="00E96571"/>
    <w:rsid w:val="00EA2182"/>
    <w:rsid w:val="00EA3C15"/>
    <w:rsid w:val="00EA4570"/>
    <w:rsid w:val="00EA65DC"/>
    <w:rsid w:val="00EB45B8"/>
    <w:rsid w:val="00EB62C7"/>
    <w:rsid w:val="00EC1973"/>
    <w:rsid w:val="00ED0A73"/>
    <w:rsid w:val="00ED1A66"/>
    <w:rsid w:val="00ED5692"/>
    <w:rsid w:val="00ED6852"/>
    <w:rsid w:val="00EE146A"/>
    <w:rsid w:val="00EE1617"/>
    <w:rsid w:val="00EE32A6"/>
    <w:rsid w:val="00EE4339"/>
    <w:rsid w:val="00EE55AE"/>
    <w:rsid w:val="00EF268C"/>
    <w:rsid w:val="00EF39DC"/>
    <w:rsid w:val="00EF40B6"/>
    <w:rsid w:val="00EF4237"/>
    <w:rsid w:val="00EF4A99"/>
    <w:rsid w:val="00EF4D14"/>
    <w:rsid w:val="00EF59E8"/>
    <w:rsid w:val="00EF7266"/>
    <w:rsid w:val="00F03665"/>
    <w:rsid w:val="00F05C3B"/>
    <w:rsid w:val="00F11CEA"/>
    <w:rsid w:val="00F143C9"/>
    <w:rsid w:val="00F14D6F"/>
    <w:rsid w:val="00F15074"/>
    <w:rsid w:val="00F16E57"/>
    <w:rsid w:val="00F22407"/>
    <w:rsid w:val="00F22663"/>
    <w:rsid w:val="00F227C6"/>
    <w:rsid w:val="00F22BC9"/>
    <w:rsid w:val="00F24025"/>
    <w:rsid w:val="00F30161"/>
    <w:rsid w:val="00F358F5"/>
    <w:rsid w:val="00F366B3"/>
    <w:rsid w:val="00F441FC"/>
    <w:rsid w:val="00F4425C"/>
    <w:rsid w:val="00F44B6F"/>
    <w:rsid w:val="00F44F6C"/>
    <w:rsid w:val="00F47231"/>
    <w:rsid w:val="00F4727D"/>
    <w:rsid w:val="00F51786"/>
    <w:rsid w:val="00F52E25"/>
    <w:rsid w:val="00F54C79"/>
    <w:rsid w:val="00F5612D"/>
    <w:rsid w:val="00F57BCE"/>
    <w:rsid w:val="00F61DE7"/>
    <w:rsid w:val="00F631C7"/>
    <w:rsid w:val="00F635FA"/>
    <w:rsid w:val="00F720F3"/>
    <w:rsid w:val="00F732C9"/>
    <w:rsid w:val="00F74812"/>
    <w:rsid w:val="00F7590E"/>
    <w:rsid w:val="00F775A8"/>
    <w:rsid w:val="00F80450"/>
    <w:rsid w:val="00F826DC"/>
    <w:rsid w:val="00F82794"/>
    <w:rsid w:val="00F832AF"/>
    <w:rsid w:val="00F9067D"/>
    <w:rsid w:val="00F90C1D"/>
    <w:rsid w:val="00F91214"/>
    <w:rsid w:val="00F92406"/>
    <w:rsid w:val="00F93A60"/>
    <w:rsid w:val="00F950EA"/>
    <w:rsid w:val="00F953F8"/>
    <w:rsid w:val="00FA0591"/>
    <w:rsid w:val="00FA4356"/>
    <w:rsid w:val="00FA5C80"/>
    <w:rsid w:val="00FA64D1"/>
    <w:rsid w:val="00FA6E32"/>
    <w:rsid w:val="00FB13B1"/>
    <w:rsid w:val="00FB1EC6"/>
    <w:rsid w:val="00FB53A2"/>
    <w:rsid w:val="00FC1DDA"/>
    <w:rsid w:val="00FC22C9"/>
    <w:rsid w:val="00FC2C91"/>
    <w:rsid w:val="00FC3E66"/>
    <w:rsid w:val="00FC6731"/>
    <w:rsid w:val="00FC7290"/>
    <w:rsid w:val="00FC7ADE"/>
    <w:rsid w:val="00FE1F91"/>
    <w:rsid w:val="00FE40EC"/>
    <w:rsid w:val="00FE4405"/>
    <w:rsid w:val="00FE6042"/>
    <w:rsid w:val="00FF0D4D"/>
    <w:rsid w:val="00FF10B0"/>
    <w:rsid w:val="00FF13D9"/>
    <w:rsid w:val="00FF207A"/>
    <w:rsid w:val="00FF21D9"/>
    <w:rsid w:val="00FF270A"/>
    <w:rsid w:val="00FF326D"/>
    <w:rsid w:val="00FF4A2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18D49"/>
  <w15:docId w15:val="{85808A46-1668-7F44-BDEB-0399343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172"/>
    <w:rPr>
      <w:rFonts w:ascii="Arial" w:hAnsi="Arial" w:cs="Arial"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4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2F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11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1172"/>
    <w:rPr>
      <w:color w:val="0000FF"/>
      <w:u w:val="single"/>
    </w:rPr>
  </w:style>
  <w:style w:type="paragraph" w:customStyle="1" w:styleId="N-1">
    <w:name w:val="N-1"/>
    <w:basedOn w:val="Normal"/>
    <w:next w:val="Normal"/>
    <w:rsid w:val="009D1172"/>
    <w:pPr>
      <w:keepNext/>
      <w:numPr>
        <w:numId w:val="1"/>
      </w:numPr>
      <w:spacing w:before="240"/>
    </w:pPr>
  </w:style>
  <w:style w:type="paragraph" w:customStyle="1" w:styleId="N-2">
    <w:name w:val="N-2"/>
    <w:basedOn w:val="Normal"/>
    <w:next w:val="Normal"/>
    <w:rsid w:val="009D1172"/>
    <w:pPr>
      <w:keepNext/>
      <w:keepLines/>
      <w:numPr>
        <w:ilvl w:val="1"/>
        <w:numId w:val="1"/>
      </w:numPr>
      <w:spacing w:before="240"/>
    </w:pPr>
  </w:style>
  <w:style w:type="paragraph" w:customStyle="1" w:styleId="N-3">
    <w:name w:val="N-3"/>
    <w:basedOn w:val="Normal"/>
    <w:rsid w:val="009D1172"/>
    <w:pPr>
      <w:numPr>
        <w:ilvl w:val="2"/>
        <w:numId w:val="1"/>
      </w:numPr>
      <w:spacing w:before="120"/>
    </w:pPr>
  </w:style>
  <w:style w:type="paragraph" w:customStyle="1" w:styleId="N-4">
    <w:name w:val="N-4"/>
    <w:basedOn w:val="Normal"/>
    <w:link w:val="N-4Char"/>
    <w:rsid w:val="009D1172"/>
    <w:pPr>
      <w:numPr>
        <w:ilvl w:val="3"/>
        <w:numId w:val="1"/>
      </w:numPr>
    </w:pPr>
  </w:style>
  <w:style w:type="paragraph" w:customStyle="1" w:styleId="N-5">
    <w:name w:val="N-5"/>
    <w:basedOn w:val="Normal"/>
    <w:rsid w:val="009D1172"/>
    <w:pPr>
      <w:numPr>
        <w:ilvl w:val="4"/>
        <w:numId w:val="1"/>
      </w:numPr>
    </w:pPr>
  </w:style>
  <w:style w:type="character" w:customStyle="1" w:styleId="N-4Char">
    <w:name w:val="N-4 Char"/>
    <w:basedOn w:val="DefaultParagraphFont"/>
    <w:link w:val="N-4"/>
    <w:rsid w:val="009D1172"/>
    <w:rPr>
      <w:rFonts w:ascii="Arial" w:hAnsi="Arial" w:cs="Arial"/>
      <w:snapToGrid w:val="0"/>
    </w:rPr>
  </w:style>
  <w:style w:type="paragraph" w:styleId="Footer">
    <w:name w:val="footer"/>
    <w:basedOn w:val="Normal"/>
    <w:rsid w:val="009D1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36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74267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B559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82F02"/>
    <w:rPr>
      <w:rFonts w:asciiTheme="majorHAnsi" w:eastAsiaTheme="majorEastAsia" w:hAnsiTheme="majorHAnsi" w:cstheme="majorBidi"/>
      <w:i/>
      <w:iCs/>
      <w:snapToGrid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06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5BFA"/>
    <w:rPr>
      <w:rFonts w:ascii="Arial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iolim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dloc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c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llsystems.bas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lim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B8E84-8213-944E-B166-BBD55875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 Royalan over Stucco</vt:lpstr>
    </vt:vector>
  </TitlesOfParts>
  <Company>KEIM Mineral Coatings of America, Inc.</Company>
  <LinksUpToDate>false</LinksUpToDate>
  <CharactersWithSpaces>18262</CharactersWithSpaces>
  <SharedDoc>false</SharedDoc>
  <HLinks>
    <vt:vector size="30" baseType="variant">
      <vt:variant>
        <vt:i4>3997809</vt:i4>
      </vt:variant>
      <vt:variant>
        <vt:i4>12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http://www.nabau.din.de/cmd?level=tpl-art-detailansicht&amp;committeeid=54738847&amp;subcommitteeid=54750678&amp;artid=134562454&amp;bcrumblevel=1&amp;JSESSIONID=659E0409EE093AFAEAA31CDAE086C550.3&amp;languageid=en</vt:lpwstr>
      </vt:variant>
      <vt:variant>
        <vt:lpwstr/>
      </vt:variant>
      <vt:variant>
        <vt:i4>3997809</vt:i4>
      </vt:variant>
      <vt:variant>
        <vt:i4>9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http://www.nabau.din.de/cmd?level=tpl-art-detailansicht&amp;committeeid=54738847&amp;subcommitteeid=54750678&amp;artid=134562454&amp;bcrumblevel=1&amp;JSESSIONID=659E0409EE093AFAEAA31CDAE086C550.3&amp;languageid=en</vt:lpwstr>
      </vt:variant>
      <vt:variant>
        <vt:lpwstr/>
      </vt:variant>
      <vt:variant>
        <vt:i4>5111900</vt:i4>
      </vt:variant>
      <vt:variant>
        <vt:i4>6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http://www.nabau.din.de/cmd?level=tpl-art-detailansicht&amp;committeeid=54738847&amp;subcommitteeid=54750678&amp;artid=79780829&amp;bcrumblevel=1&amp;JSESSIONID=659E0409EE093AFAEAA31CDAE086C550.3&amp;languageid=en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http://www.nabau.din.de/cmd?level=tpl-art-detailansicht&amp;committeeid=54738847&amp;subcommitteeid=54750678&amp;artid=79780829&amp;bcrumblevel=1&amp;JSESSIONID=659E0409EE093AFAEAA31CDAE086C550.3&amp;languageid=en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http://en.wikipedia.org/wiki/Deutsches_Institut_f%C3%BCr_Normung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 Royalan over Stucco</dc:title>
  <dc:creator>Tom Tipps</dc:creator>
  <cp:lastModifiedBy>Brian Coia</cp:lastModifiedBy>
  <cp:revision>4</cp:revision>
  <cp:lastPrinted>2009-11-16T23:40:00Z</cp:lastPrinted>
  <dcterms:created xsi:type="dcterms:W3CDTF">2023-11-16T04:42:00Z</dcterms:created>
  <dcterms:modified xsi:type="dcterms:W3CDTF">2023-11-16T05:03:00Z</dcterms:modified>
</cp:coreProperties>
</file>